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C5AED" w14:textId="1FD3392A" w:rsidR="002725F0" w:rsidRPr="00001DBD" w:rsidRDefault="00F56D43" w:rsidP="009C7F7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sz w:val="30"/>
          <w:szCs w:val="30"/>
          <w:lang w:eastAsia="pt-BR"/>
        </w:rPr>
      </w:pPr>
      <w:r>
        <w:rPr>
          <w:rFonts w:asciiTheme="minorHAnsi" w:hAnsiTheme="minorHAnsi" w:cs="Arial"/>
          <w:b/>
          <w:sz w:val="30"/>
          <w:szCs w:val="30"/>
          <w:lang w:eastAsia="pt-BR"/>
        </w:rPr>
        <w:t xml:space="preserve">Recursos liberados para </w:t>
      </w:r>
      <w:r w:rsidRPr="00001DBD">
        <w:rPr>
          <w:rFonts w:asciiTheme="minorHAnsi" w:hAnsiTheme="minorHAnsi" w:cs="Arial"/>
          <w:b/>
          <w:sz w:val="30"/>
          <w:szCs w:val="30"/>
          <w:lang w:eastAsia="pt-BR"/>
        </w:rPr>
        <w:t xml:space="preserve">financiamento </w:t>
      </w:r>
      <w:r w:rsidR="00C71C67" w:rsidRPr="00001DBD">
        <w:rPr>
          <w:rFonts w:asciiTheme="minorHAnsi" w:hAnsiTheme="minorHAnsi" w:cs="Arial"/>
          <w:b/>
          <w:sz w:val="30"/>
          <w:szCs w:val="30"/>
          <w:lang w:eastAsia="pt-BR"/>
        </w:rPr>
        <w:t xml:space="preserve">de veículos </w:t>
      </w:r>
      <w:r w:rsidRPr="00001DBD">
        <w:rPr>
          <w:rFonts w:asciiTheme="minorHAnsi" w:hAnsiTheme="minorHAnsi" w:cs="Arial"/>
          <w:b/>
          <w:sz w:val="30"/>
          <w:szCs w:val="30"/>
          <w:lang w:eastAsia="pt-BR"/>
        </w:rPr>
        <w:t>atingem</w:t>
      </w:r>
      <w:r w:rsidRPr="00001DBD">
        <w:rPr>
          <w:rFonts w:asciiTheme="minorHAnsi" w:hAnsiTheme="minorHAnsi" w:cs="Arial"/>
          <w:b/>
          <w:sz w:val="30"/>
          <w:szCs w:val="30"/>
          <w:lang w:eastAsia="pt-BR"/>
        </w:rPr>
        <w:br/>
        <w:t xml:space="preserve"> R$ </w:t>
      </w:r>
      <w:r w:rsidR="00757857" w:rsidRPr="00001DBD">
        <w:rPr>
          <w:rFonts w:asciiTheme="minorHAnsi" w:hAnsiTheme="minorHAnsi" w:cs="Arial"/>
          <w:b/>
          <w:sz w:val="30"/>
          <w:szCs w:val="30"/>
          <w:lang w:eastAsia="pt-BR"/>
        </w:rPr>
        <w:t>156,7</w:t>
      </w:r>
      <w:r w:rsidRPr="00001DBD">
        <w:rPr>
          <w:rFonts w:asciiTheme="minorHAnsi" w:hAnsiTheme="minorHAnsi" w:cs="Arial"/>
          <w:b/>
          <w:sz w:val="30"/>
          <w:szCs w:val="30"/>
          <w:lang w:eastAsia="pt-BR"/>
        </w:rPr>
        <w:t xml:space="preserve"> bilhões </w:t>
      </w:r>
      <w:r w:rsidR="002725F0" w:rsidRPr="00001DBD">
        <w:rPr>
          <w:rFonts w:asciiTheme="minorHAnsi" w:hAnsiTheme="minorHAnsi" w:cs="Arial"/>
          <w:b/>
          <w:sz w:val="30"/>
          <w:szCs w:val="30"/>
          <w:lang w:eastAsia="pt-BR"/>
        </w:rPr>
        <w:t>em 20</w:t>
      </w:r>
      <w:r w:rsidR="00EA2395" w:rsidRPr="00001DBD">
        <w:rPr>
          <w:rFonts w:asciiTheme="minorHAnsi" w:hAnsiTheme="minorHAnsi" w:cs="Arial"/>
          <w:b/>
          <w:sz w:val="30"/>
          <w:szCs w:val="30"/>
          <w:lang w:eastAsia="pt-BR"/>
        </w:rPr>
        <w:t>20</w:t>
      </w:r>
      <w:r w:rsidR="00C71C67" w:rsidRPr="00001DBD">
        <w:rPr>
          <w:rFonts w:asciiTheme="minorHAnsi" w:hAnsiTheme="minorHAnsi" w:cs="Arial"/>
          <w:b/>
          <w:sz w:val="30"/>
          <w:szCs w:val="30"/>
          <w:lang w:eastAsia="pt-BR"/>
        </w:rPr>
        <w:t xml:space="preserve"> </w:t>
      </w:r>
      <w:r w:rsidR="004E6601" w:rsidRPr="00001DBD">
        <w:rPr>
          <w:rFonts w:asciiTheme="minorHAnsi" w:hAnsiTheme="minorHAnsi" w:cs="Arial"/>
          <w:b/>
          <w:sz w:val="30"/>
          <w:szCs w:val="30"/>
          <w:lang w:eastAsia="pt-BR"/>
        </w:rPr>
        <w:t xml:space="preserve">com </w:t>
      </w:r>
      <w:r w:rsidR="00B13D74" w:rsidRPr="00001DBD">
        <w:rPr>
          <w:rFonts w:asciiTheme="minorHAnsi" w:hAnsiTheme="minorHAnsi" w:cs="Arial"/>
          <w:b/>
          <w:sz w:val="30"/>
          <w:szCs w:val="30"/>
          <w:lang w:eastAsia="pt-BR"/>
        </w:rPr>
        <w:t>recuo de 3,4%</w:t>
      </w:r>
      <w:r w:rsidR="004E6601" w:rsidRPr="00001DBD">
        <w:rPr>
          <w:rFonts w:asciiTheme="minorHAnsi" w:hAnsiTheme="minorHAnsi" w:cs="Arial"/>
          <w:b/>
          <w:sz w:val="30"/>
          <w:szCs w:val="30"/>
          <w:lang w:eastAsia="pt-BR"/>
        </w:rPr>
        <w:t xml:space="preserve"> em relação ao ano anterior</w:t>
      </w:r>
    </w:p>
    <w:p w14:paraId="7C1BCCDF" w14:textId="77777777" w:rsidR="00F917AE" w:rsidRPr="00001DBD" w:rsidRDefault="00F917AE" w:rsidP="009C7F7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sz w:val="30"/>
          <w:szCs w:val="30"/>
          <w:lang w:eastAsia="pt-BR"/>
        </w:rPr>
      </w:pPr>
    </w:p>
    <w:p w14:paraId="6DB9EF65" w14:textId="3D4094F2" w:rsidR="00916279" w:rsidRPr="00001DBD" w:rsidRDefault="00916279" w:rsidP="009C7F7F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Arial"/>
          <w:i/>
          <w:sz w:val="24"/>
          <w:szCs w:val="24"/>
        </w:rPr>
      </w:pPr>
      <w:r w:rsidRPr="00001DBD">
        <w:rPr>
          <w:rFonts w:cs="Arial"/>
          <w:i/>
          <w:sz w:val="24"/>
          <w:szCs w:val="24"/>
        </w:rPr>
        <w:t xml:space="preserve">ANEF aponta </w:t>
      </w:r>
      <w:r w:rsidR="00085999" w:rsidRPr="00001DBD">
        <w:rPr>
          <w:rFonts w:cs="Arial"/>
          <w:i/>
          <w:sz w:val="24"/>
          <w:szCs w:val="24"/>
        </w:rPr>
        <w:t>crescimento</w:t>
      </w:r>
      <w:r w:rsidR="00471536" w:rsidRPr="00001DBD">
        <w:rPr>
          <w:rFonts w:cs="Arial"/>
          <w:i/>
          <w:sz w:val="24"/>
          <w:szCs w:val="24"/>
        </w:rPr>
        <w:t xml:space="preserve"> </w:t>
      </w:r>
      <w:r w:rsidR="00E266C0" w:rsidRPr="00001DBD">
        <w:rPr>
          <w:rFonts w:cs="Arial"/>
          <w:i/>
          <w:sz w:val="24"/>
          <w:szCs w:val="24"/>
        </w:rPr>
        <w:t xml:space="preserve">dos recursos liberados </w:t>
      </w:r>
      <w:r w:rsidR="000E484E" w:rsidRPr="00001DBD">
        <w:rPr>
          <w:rFonts w:cs="Arial"/>
          <w:i/>
          <w:sz w:val="24"/>
          <w:szCs w:val="24"/>
        </w:rPr>
        <w:t>para</w:t>
      </w:r>
      <w:r w:rsidR="00E266C0" w:rsidRPr="00001DBD">
        <w:rPr>
          <w:rFonts w:cs="Arial"/>
          <w:i/>
          <w:sz w:val="24"/>
          <w:szCs w:val="24"/>
        </w:rPr>
        <w:t xml:space="preserve"> 2021</w:t>
      </w:r>
      <w:r w:rsidR="00C71C67" w:rsidRPr="00001DBD">
        <w:rPr>
          <w:rFonts w:cs="Arial"/>
          <w:i/>
          <w:sz w:val="24"/>
          <w:szCs w:val="24"/>
        </w:rPr>
        <w:t>,</w:t>
      </w:r>
      <w:r w:rsidR="00085999" w:rsidRPr="00001DBD">
        <w:rPr>
          <w:rFonts w:cs="Arial"/>
          <w:i/>
          <w:sz w:val="24"/>
          <w:szCs w:val="24"/>
        </w:rPr>
        <w:t xml:space="preserve"> com </w:t>
      </w:r>
      <w:r w:rsidRPr="00001DBD">
        <w:rPr>
          <w:rFonts w:cs="Arial"/>
          <w:i/>
          <w:sz w:val="24"/>
          <w:szCs w:val="24"/>
        </w:rPr>
        <w:t xml:space="preserve">expectativa de </w:t>
      </w:r>
      <w:r w:rsidR="00E266C0" w:rsidRPr="00001DBD">
        <w:rPr>
          <w:rFonts w:cs="Arial"/>
          <w:i/>
          <w:sz w:val="24"/>
          <w:szCs w:val="24"/>
        </w:rPr>
        <w:t>aumento de</w:t>
      </w:r>
      <w:r w:rsidRPr="00001DBD">
        <w:rPr>
          <w:rFonts w:cs="Arial"/>
          <w:i/>
          <w:sz w:val="24"/>
          <w:szCs w:val="24"/>
        </w:rPr>
        <w:t xml:space="preserve"> 12,5%; em 2020, houve queda de 3,4% em relação ao ano </w:t>
      </w:r>
      <w:proofErr w:type="gramStart"/>
      <w:r w:rsidRPr="00001DBD">
        <w:rPr>
          <w:rFonts w:cs="Arial"/>
          <w:i/>
          <w:sz w:val="24"/>
          <w:szCs w:val="24"/>
        </w:rPr>
        <w:t>anterior</w:t>
      </w:r>
      <w:proofErr w:type="gramEnd"/>
    </w:p>
    <w:p w14:paraId="2E0C5AEF" w14:textId="3BDA74FD" w:rsidR="00746987" w:rsidRDefault="00746987" w:rsidP="009C7F7F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Arial"/>
          <w:i/>
          <w:sz w:val="24"/>
          <w:szCs w:val="24"/>
        </w:rPr>
      </w:pPr>
      <w:r w:rsidRPr="00001DBD">
        <w:rPr>
          <w:rFonts w:cs="Arial"/>
          <w:i/>
          <w:sz w:val="24"/>
          <w:szCs w:val="24"/>
        </w:rPr>
        <w:t xml:space="preserve">Saldo das carteiras </w:t>
      </w:r>
      <w:r w:rsidR="00D07B06" w:rsidRPr="00001DBD">
        <w:rPr>
          <w:rFonts w:cs="Arial"/>
          <w:i/>
          <w:sz w:val="24"/>
          <w:szCs w:val="24"/>
        </w:rPr>
        <w:t xml:space="preserve">atinge </w:t>
      </w:r>
      <w:r w:rsidR="001F7CB4" w:rsidRPr="00001DBD">
        <w:rPr>
          <w:rFonts w:cs="Arial"/>
          <w:i/>
          <w:sz w:val="24"/>
          <w:szCs w:val="24"/>
        </w:rPr>
        <w:t>R$</w:t>
      </w:r>
      <w:r w:rsidR="00C71C67" w:rsidRPr="00001DBD">
        <w:rPr>
          <w:rFonts w:cs="Arial"/>
          <w:i/>
          <w:sz w:val="24"/>
          <w:szCs w:val="24"/>
        </w:rPr>
        <w:t xml:space="preserve"> </w:t>
      </w:r>
      <w:r w:rsidR="001F7CB4" w:rsidRPr="00001DBD">
        <w:rPr>
          <w:rFonts w:cs="Arial"/>
          <w:i/>
          <w:sz w:val="24"/>
          <w:szCs w:val="24"/>
        </w:rPr>
        <w:t xml:space="preserve">284,3 bilhões </w:t>
      </w:r>
      <w:r w:rsidR="00F157CB" w:rsidRPr="00001DBD">
        <w:rPr>
          <w:rFonts w:cs="Arial"/>
          <w:i/>
          <w:sz w:val="24"/>
          <w:szCs w:val="24"/>
        </w:rPr>
        <w:t>e cresce 10,5</w:t>
      </w:r>
      <w:r w:rsidR="00F157CB">
        <w:rPr>
          <w:rFonts w:cs="Arial"/>
          <w:i/>
          <w:sz w:val="24"/>
          <w:szCs w:val="24"/>
        </w:rPr>
        <w:t xml:space="preserve">% </w:t>
      </w:r>
      <w:r>
        <w:rPr>
          <w:rFonts w:cs="Arial"/>
          <w:i/>
          <w:sz w:val="24"/>
          <w:szCs w:val="24"/>
        </w:rPr>
        <w:t>no ano passado</w:t>
      </w:r>
    </w:p>
    <w:p w14:paraId="2E0C5AF1" w14:textId="168F99F2" w:rsidR="009A409F" w:rsidRPr="009A409F" w:rsidRDefault="00AC6226" w:rsidP="009C7F7F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Mesmo com desafios causados pela pan</w:t>
      </w:r>
      <w:r w:rsidR="005545EE">
        <w:rPr>
          <w:rFonts w:cs="Arial"/>
          <w:i/>
          <w:sz w:val="24"/>
          <w:szCs w:val="24"/>
        </w:rPr>
        <w:t>d</w:t>
      </w:r>
      <w:r>
        <w:rPr>
          <w:rFonts w:cs="Arial"/>
          <w:i/>
          <w:sz w:val="24"/>
          <w:szCs w:val="24"/>
        </w:rPr>
        <w:t>emia</w:t>
      </w:r>
      <w:r w:rsidR="005545EE">
        <w:rPr>
          <w:rFonts w:cs="Arial"/>
          <w:i/>
          <w:sz w:val="24"/>
          <w:szCs w:val="24"/>
        </w:rPr>
        <w:t xml:space="preserve"> da Covid-19</w:t>
      </w:r>
      <w:r>
        <w:rPr>
          <w:rFonts w:cs="Arial"/>
          <w:i/>
          <w:sz w:val="24"/>
          <w:szCs w:val="24"/>
        </w:rPr>
        <w:t xml:space="preserve">, </w:t>
      </w:r>
      <w:r w:rsidR="00020256">
        <w:rPr>
          <w:rFonts w:cs="Arial"/>
          <w:i/>
          <w:sz w:val="24"/>
          <w:szCs w:val="24"/>
        </w:rPr>
        <w:t xml:space="preserve">dados </w:t>
      </w:r>
      <w:r w:rsidR="00932EBA">
        <w:rPr>
          <w:rFonts w:cs="Arial"/>
          <w:i/>
          <w:sz w:val="24"/>
          <w:szCs w:val="24"/>
        </w:rPr>
        <w:t xml:space="preserve">mostram </w:t>
      </w:r>
      <w:r>
        <w:rPr>
          <w:rFonts w:cs="Arial"/>
          <w:i/>
          <w:sz w:val="24"/>
          <w:szCs w:val="24"/>
        </w:rPr>
        <w:t>tendência</w:t>
      </w:r>
      <w:r w:rsidR="009A409F">
        <w:rPr>
          <w:rFonts w:cs="Arial"/>
          <w:i/>
          <w:sz w:val="24"/>
          <w:szCs w:val="24"/>
        </w:rPr>
        <w:t xml:space="preserve"> de crescimento do </w:t>
      </w:r>
      <w:proofErr w:type="gramStart"/>
      <w:r w:rsidR="009A409F">
        <w:rPr>
          <w:rFonts w:cs="Arial"/>
          <w:i/>
          <w:sz w:val="24"/>
          <w:szCs w:val="24"/>
        </w:rPr>
        <w:t>mercado</w:t>
      </w:r>
      <w:proofErr w:type="gramEnd"/>
    </w:p>
    <w:p w14:paraId="2E0C5AF2" w14:textId="77777777" w:rsidR="00795059" w:rsidRDefault="00795059" w:rsidP="009C7F7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35EC32F1" w14:textId="77777777" w:rsidR="00001DBD" w:rsidRDefault="00120CEB" w:rsidP="00C336A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4A8D">
        <w:rPr>
          <w:rFonts w:asciiTheme="minorHAnsi" w:hAnsiTheme="minorHAnsi" w:cstheme="minorHAnsi"/>
          <w:sz w:val="24"/>
          <w:szCs w:val="24"/>
        </w:rPr>
        <w:t>A ANEF (Associação Nacional das Empresas Financeiras das Montadoras) realizou o levantamento dos números alcançados em 20</w:t>
      </w:r>
      <w:r w:rsidR="00C112ED" w:rsidRPr="00BE4A8D">
        <w:rPr>
          <w:rFonts w:asciiTheme="minorHAnsi" w:hAnsiTheme="minorHAnsi" w:cstheme="minorHAnsi"/>
          <w:sz w:val="24"/>
          <w:szCs w:val="24"/>
        </w:rPr>
        <w:t>20</w:t>
      </w:r>
      <w:r w:rsidRPr="00BE4A8D">
        <w:rPr>
          <w:rFonts w:asciiTheme="minorHAnsi" w:hAnsiTheme="minorHAnsi" w:cstheme="minorHAnsi"/>
          <w:sz w:val="24"/>
          <w:szCs w:val="24"/>
        </w:rPr>
        <w:t xml:space="preserve"> pelas instituições financeiras</w:t>
      </w:r>
      <w:r w:rsidR="003E694A">
        <w:rPr>
          <w:rFonts w:asciiTheme="minorHAnsi" w:hAnsiTheme="minorHAnsi" w:cstheme="minorHAnsi"/>
          <w:sz w:val="24"/>
          <w:szCs w:val="24"/>
        </w:rPr>
        <w:t xml:space="preserve"> que atuam nas </w:t>
      </w:r>
      <w:proofErr w:type="gramStart"/>
      <w:r w:rsidR="003E694A">
        <w:rPr>
          <w:rFonts w:asciiTheme="minorHAnsi" w:hAnsiTheme="minorHAnsi" w:cstheme="minorHAnsi"/>
          <w:sz w:val="24"/>
          <w:szCs w:val="24"/>
        </w:rPr>
        <w:t>vendas</w:t>
      </w:r>
      <w:proofErr w:type="gramEnd"/>
      <w:r w:rsidR="003E694A">
        <w:rPr>
          <w:rFonts w:asciiTheme="minorHAnsi" w:hAnsiTheme="minorHAnsi" w:cstheme="minorHAnsi"/>
          <w:sz w:val="24"/>
          <w:szCs w:val="24"/>
        </w:rPr>
        <w:t xml:space="preserve"> a prazo</w:t>
      </w:r>
      <w:r w:rsidRPr="00BE4A8D">
        <w:rPr>
          <w:rFonts w:asciiTheme="minorHAnsi" w:hAnsiTheme="minorHAnsi" w:cstheme="minorHAnsi"/>
          <w:sz w:val="24"/>
          <w:szCs w:val="24"/>
        </w:rPr>
        <w:t xml:space="preserve"> do setor automotivo.</w:t>
      </w:r>
      <w:r w:rsidR="003F0E5F" w:rsidRPr="00BE4A8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3F0E5F" w:rsidRPr="00BE4A8D">
        <w:rPr>
          <w:rFonts w:asciiTheme="minorHAnsi" w:hAnsiTheme="minorHAnsi" w:cstheme="minorHAnsi"/>
          <w:sz w:val="24"/>
          <w:szCs w:val="24"/>
        </w:rPr>
        <w:t>O cenário</w:t>
      </w:r>
      <w:r w:rsidR="0085482F" w:rsidRPr="00BE4A8D">
        <w:rPr>
          <w:rFonts w:asciiTheme="minorHAnsi" w:hAnsiTheme="minorHAnsi" w:cstheme="minorHAnsi"/>
          <w:sz w:val="24"/>
          <w:szCs w:val="24"/>
        </w:rPr>
        <w:t xml:space="preserve"> imposto pela pandemia de</w:t>
      </w:r>
      <w:r w:rsidR="001723DE">
        <w:rPr>
          <w:rFonts w:asciiTheme="minorHAnsi" w:hAnsiTheme="minorHAnsi" w:cstheme="minorHAnsi"/>
          <w:sz w:val="24"/>
          <w:szCs w:val="24"/>
        </w:rPr>
        <w:t xml:space="preserve"> Covid-19</w:t>
      </w:r>
      <w:proofErr w:type="gramEnd"/>
      <w:r w:rsidR="001723DE">
        <w:rPr>
          <w:rFonts w:asciiTheme="minorHAnsi" w:hAnsiTheme="minorHAnsi" w:cstheme="minorHAnsi"/>
          <w:sz w:val="24"/>
          <w:szCs w:val="24"/>
        </w:rPr>
        <w:t xml:space="preserve"> </w:t>
      </w:r>
      <w:r w:rsidR="0085482F" w:rsidRPr="00BE4A8D">
        <w:rPr>
          <w:rFonts w:asciiTheme="minorHAnsi" w:hAnsiTheme="minorHAnsi" w:cstheme="minorHAnsi"/>
          <w:sz w:val="24"/>
          <w:szCs w:val="24"/>
        </w:rPr>
        <w:t>para o mercado de veículos</w:t>
      </w:r>
      <w:r w:rsidR="00C521C1" w:rsidRPr="00BE4A8D">
        <w:rPr>
          <w:rFonts w:asciiTheme="minorHAnsi" w:hAnsiTheme="minorHAnsi" w:cstheme="minorHAnsi"/>
          <w:sz w:val="24"/>
          <w:szCs w:val="24"/>
        </w:rPr>
        <w:t>, um dos mais afetados com a situação,</w:t>
      </w:r>
      <w:r w:rsidR="00302151" w:rsidRPr="00BE4A8D">
        <w:rPr>
          <w:rFonts w:asciiTheme="minorHAnsi" w:hAnsiTheme="minorHAnsi" w:cstheme="minorHAnsi"/>
          <w:sz w:val="24"/>
          <w:szCs w:val="24"/>
        </w:rPr>
        <w:t xml:space="preserve"> repercute com a</w:t>
      </w:r>
      <w:r w:rsidR="003F0E5F" w:rsidRPr="00BE4A8D">
        <w:rPr>
          <w:rFonts w:asciiTheme="minorHAnsi" w:hAnsiTheme="minorHAnsi" w:cstheme="minorHAnsi"/>
          <w:sz w:val="24"/>
          <w:szCs w:val="24"/>
        </w:rPr>
        <w:t xml:space="preserve"> </w:t>
      </w:r>
      <w:r w:rsidR="00C63E84" w:rsidRPr="00BE4A8D">
        <w:rPr>
          <w:rFonts w:asciiTheme="minorHAnsi" w:hAnsiTheme="minorHAnsi" w:cstheme="minorHAnsi"/>
          <w:sz w:val="24"/>
          <w:szCs w:val="24"/>
        </w:rPr>
        <w:t>queda de 3,4% no total de recursos liberados para financiamento entre janeiro e dezembro do ano passado, totalizando R$ 156,7 bilhões</w:t>
      </w:r>
      <w:r w:rsidR="00AA6C81" w:rsidRPr="00BE4A8D">
        <w:rPr>
          <w:rFonts w:asciiTheme="minorHAnsi" w:hAnsiTheme="minorHAnsi" w:cstheme="minorHAnsi"/>
          <w:sz w:val="24"/>
          <w:szCs w:val="24"/>
        </w:rPr>
        <w:t>,</w:t>
      </w:r>
      <w:r w:rsidR="002A0CE4" w:rsidRPr="00BE4A8D">
        <w:rPr>
          <w:rFonts w:asciiTheme="minorHAnsi" w:hAnsiTheme="minorHAnsi" w:cstheme="minorHAnsi"/>
          <w:sz w:val="24"/>
          <w:szCs w:val="24"/>
        </w:rPr>
        <w:t xml:space="preserve"> ante </w:t>
      </w:r>
      <w:r w:rsidR="00686AD9" w:rsidRPr="00BE4A8D">
        <w:rPr>
          <w:rFonts w:asciiTheme="minorHAnsi" w:hAnsiTheme="minorHAnsi" w:cstheme="minorHAnsi"/>
          <w:sz w:val="24"/>
          <w:szCs w:val="24"/>
        </w:rPr>
        <w:t>R$ 162,1 em 2019</w:t>
      </w:r>
      <w:r w:rsidR="00001DB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409E0BA" w14:textId="77777777" w:rsidR="00001DBD" w:rsidRDefault="00001DBD" w:rsidP="00C336A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7E7A7A" w14:textId="4E44B79A" w:rsidR="00C336AA" w:rsidRPr="00BE4A8D" w:rsidRDefault="00C336AA" w:rsidP="00C336A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E4A8D">
        <w:rPr>
          <w:rFonts w:asciiTheme="minorHAnsi" w:eastAsia="Times New Roman" w:hAnsiTheme="minorHAnsi" w:cstheme="minorHAnsi"/>
          <w:sz w:val="24"/>
          <w:szCs w:val="24"/>
        </w:rPr>
        <w:t>Para o ano de 2021,</w:t>
      </w:r>
      <w:r w:rsidR="00001DBD">
        <w:rPr>
          <w:rFonts w:asciiTheme="minorHAnsi" w:eastAsia="Times New Roman" w:hAnsiTheme="minorHAnsi" w:cstheme="minorHAnsi"/>
          <w:sz w:val="24"/>
          <w:szCs w:val="24"/>
        </w:rPr>
        <w:t xml:space="preserve"> a perspectiva da ANEF é positiva, com crescimento de 12,5% dos</w:t>
      </w:r>
      <w:r w:rsidRPr="00BE4A8D">
        <w:rPr>
          <w:rFonts w:asciiTheme="minorHAnsi" w:eastAsia="Times New Roman" w:hAnsiTheme="minorHAnsi" w:cstheme="minorHAnsi"/>
          <w:sz w:val="24"/>
          <w:szCs w:val="24"/>
        </w:rPr>
        <w:t xml:space="preserve"> recursos liberados pelas instituições financeiras</w:t>
      </w:r>
      <w:r w:rsidRPr="00001DBD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001DBD" w:rsidRPr="00001DBD">
        <w:rPr>
          <w:rFonts w:asciiTheme="minorHAnsi" w:eastAsia="Times New Roman" w:hAnsiTheme="minorHAnsi" w:cstheme="minorHAnsi"/>
          <w:sz w:val="24"/>
          <w:szCs w:val="24"/>
        </w:rPr>
        <w:t>atingindo</w:t>
      </w:r>
      <w:r w:rsidRPr="00BE4A8D">
        <w:rPr>
          <w:rFonts w:asciiTheme="minorHAnsi" w:eastAsia="Times New Roman" w:hAnsiTheme="minorHAnsi" w:cstheme="minorHAnsi"/>
          <w:sz w:val="24"/>
          <w:szCs w:val="24"/>
        </w:rPr>
        <w:t xml:space="preserve"> R$ 176,3. "</w:t>
      </w:r>
      <w:r>
        <w:rPr>
          <w:rFonts w:asciiTheme="minorHAnsi" w:eastAsia="Times New Roman" w:hAnsiTheme="minorHAnsi" w:cstheme="minorHAnsi"/>
          <w:sz w:val="24"/>
          <w:szCs w:val="24"/>
        </w:rPr>
        <w:t>De acordo com os</w:t>
      </w:r>
      <w:r w:rsidRPr="00BE4A8D">
        <w:rPr>
          <w:rFonts w:asciiTheme="minorHAnsi" w:eastAsia="Times New Roman" w:hAnsiTheme="minorHAnsi" w:cstheme="minorHAnsi"/>
          <w:sz w:val="24"/>
          <w:szCs w:val="24"/>
        </w:rPr>
        <w:t xml:space="preserve"> indicativos dos últimos anos e a avaliação da entidade sobre o potencial do mercado automotivo, acreditamos que o setor vai seguir em recuperação</w:t>
      </w:r>
      <w:r>
        <w:rPr>
          <w:rFonts w:asciiTheme="minorHAnsi" w:eastAsia="Times New Roman" w:hAnsiTheme="minorHAnsi" w:cstheme="minorHAnsi"/>
          <w:sz w:val="24"/>
          <w:szCs w:val="24"/>
        </w:rPr>
        <w:t>. Os bancos de montadora têm um papel importante neste contexto, criando soluções adequadas ao momento, que auxiliem no escoamento da produção de veículos</w:t>
      </w:r>
      <w:r w:rsidRPr="00BE4A8D">
        <w:rPr>
          <w:rFonts w:asciiTheme="minorHAnsi" w:eastAsia="Times New Roman" w:hAnsiTheme="minorHAnsi" w:cstheme="minorHAnsi"/>
          <w:sz w:val="24"/>
          <w:szCs w:val="24"/>
        </w:rPr>
        <w:t xml:space="preserve">", comenta </w:t>
      </w:r>
      <w:r w:rsidR="00001DBD">
        <w:rPr>
          <w:rFonts w:asciiTheme="minorHAnsi" w:eastAsia="Times New Roman" w:hAnsiTheme="minorHAnsi" w:cstheme="minorHAnsi"/>
          <w:sz w:val="24"/>
          <w:szCs w:val="24"/>
        </w:rPr>
        <w:t xml:space="preserve">Paulo </w:t>
      </w:r>
      <w:proofErr w:type="spellStart"/>
      <w:r w:rsidRPr="00BE4A8D">
        <w:rPr>
          <w:rFonts w:asciiTheme="minorHAnsi" w:eastAsia="Times New Roman" w:hAnsiTheme="minorHAnsi" w:cstheme="minorHAnsi"/>
          <w:sz w:val="24"/>
          <w:szCs w:val="24"/>
        </w:rPr>
        <w:t>Noman</w:t>
      </w:r>
      <w:proofErr w:type="spellEnd"/>
      <w:r w:rsidR="00001DBD">
        <w:rPr>
          <w:rFonts w:asciiTheme="minorHAnsi" w:eastAsia="Times New Roman" w:hAnsiTheme="minorHAnsi" w:cstheme="minorHAnsi"/>
          <w:sz w:val="24"/>
          <w:szCs w:val="24"/>
        </w:rPr>
        <w:t>, presidente da ANEF</w:t>
      </w:r>
      <w:r w:rsidRPr="00BE4A8D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371D82A" w14:textId="77777777" w:rsidR="00C336AA" w:rsidRDefault="00C336AA" w:rsidP="009C7F7F">
      <w:pPr>
        <w:autoSpaceDE w:val="0"/>
        <w:autoSpaceDN w:val="0"/>
        <w:adjustRightInd w:val="0"/>
        <w:spacing w:after="0" w:line="360" w:lineRule="auto"/>
        <w:jc w:val="both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116E576" w14:textId="09B5F101" w:rsidR="00C336AA" w:rsidRDefault="00C336AA" w:rsidP="00C336A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1DBD">
        <w:rPr>
          <w:rFonts w:asciiTheme="minorHAnsi" w:hAnsiTheme="minorHAnsi" w:cstheme="minorHAnsi"/>
          <w:sz w:val="24"/>
          <w:szCs w:val="24"/>
        </w:rPr>
        <w:t xml:space="preserve">A perspectiva </w:t>
      </w:r>
      <w:r w:rsidR="00001DBD" w:rsidRPr="00001DBD">
        <w:rPr>
          <w:rFonts w:asciiTheme="minorHAnsi" w:hAnsiTheme="minorHAnsi" w:cstheme="minorHAnsi"/>
          <w:sz w:val="24"/>
          <w:szCs w:val="24"/>
        </w:rPr>
        <w:t>para 2020</w:t>
      </w:r>
      <w:r w:rsidRPr="00001DBD">
        <w:rPr>
          <w:rFonts w:asciiTheme="minorHAnsi" w:hAnsiTheme="minorHAnsi" w:cstheme="minorHAnsi"/>
          <w:sz w:val="24"/>
          <w:szCs w:val="24"/>
        </w:rPr>
        <w:t xml:space="preserve"> era de retração de 11,8% no total de recursos liberados</w:t>
      </w:r>
      <w:r w:rsidR="00001DBD" w:rsidRPr="00001DBD">
        <w:rPr>
          <w:rFonts w:asciiTheme="minorHAnsi" w:hAnsiTheme="minorHAnsi" w:cstheme="minorHAnsi"/>
          <w:sz w:val="24"/>
          <w:szCs w:val="24"/>
        </w:rPr>
        <w:t xml:space="preserve"> no</w:t>
      </w:r>
      <w:r w:rsidR="00001DBD">
        <w:rPr>
          <w:rFonts w:asciiTheme="minorHAnsi" w:hAnsiTheme="minorHAnsi" w:cstheme="minorHAnsi"/>
          <w:sz w:val="24"/>
          <w:szCs w:val="24"/>
        </w:rPr>
        <w:t xml:space="preserve"> ano. </w:t>
      </w:r>
      <w:r w:rsidR="00AA2B65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A queda menor, de 3,4%,</w:t>
      </w:r>
      <w:r w:rsidR="00001DBD" w:rsidRPr="00BE4A8D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 se d</w:t>
      </w:r>
      <w:r w:rsidR="00AA2B65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eu</w:t>
      </w:r>
      <w:r w:rsidR="00001DBD" w:rsidRPr="00BE4A8D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 pela desaceleração do movimento de retração no segundo semestre de 2020, </w:t>
      </w:r>
      <w:r w:rsidR="00001DBD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acompanhando as medidas de </w:t>
      </w:r>
      <w:proofErr w:type="gramStart"/>
      <w:r w:rsidR="00001DBD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flexibilização</w:t>
      </w:r>
      <w:proofErr w:type="gramEnd"/>
      <w:r w:rsidR="00001DBD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01DBD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socio</w:t>
      </w:r>
      <w:proofErr w:type="spellEnd"/>
      <w:r w:rsidR="00001DBD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e macroeconômicas.</w:t>
      </w:r>
      <w:r w:rsidR="00001DBD" w:rsidRPr="00001DBD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48D17958" w14:textId="2524976F" w:rsidR="00C71C67" w:rsidRDefault="00C71C67" w:rsidP="009C7F7F">
      <w:pPr>
        <w:autoSpaceDE w:val="0"/>
        <w:autoSpaceDN w:val="0"/>
        <w:adjustRightInd w:val="0"/>
        <w:spacing w:after="0" w:line="360" w:lineRule="auto"/>
        <w:jc w:val="both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43D0E24B" w14:textId="77777777" w:rsidR="00E876F8" w:rsidRDefault="00E876F8" w:rsidP="009C7F7F">
      <w:pPr>
        <w:autoSpaceDE w:val="0"/>
        <w:autoSpaceDN w:val="0"/>
        <w:adjustRightInd w:val="0"/>
        <w:spacing w:after="0" w:line="360" w:lineRule="auto"/>
        <w:jc w:val="both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  <w:bookmarkStart w:id="0" w:name="_GoBack"/>
      <w:bookmarkEnd w:id="0"/>
    </w:p>
    <w:p w14:paraId="07D2519F" w14:textId="77777777" w:rsidR="00AA2B65" w:rsidRDefault="00AA2B65" w:rsidP="009C7F7F">
      <w:pPr>
        <w:autoSpaceDE w:val="0"/>
        <w:autoSpaceDN w:val="0"/>
        <w:adjustRightInd w:val="0"/>
        <w:spacing w:after="0" w:line="360" w:lineRule="auto"/>
        <w:jc w:val="both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7AA253B" w14:textId="60B89B24" w:rsidR="00AA2B65" w:rsidRPr="00AA2B65" w:rsidRDefault="00AA2B65" w:rsidP="009C7F7F">
      <w:pPr>
        <w:autoSpaceDE w:val="0"/>
        <w:autoSpaceDN w:val="0"/>
        <w:adjustRightInd w:val="0"/>
        <w:spacing w:after="0" w:line="360" w:lineRule="auto"/>
        <w:jc w:val="both"/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AA2B65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lastRenderedPageBreak/>
        <w:t>Carteira e produtos</w:t>
      </w:r>
    </w:p>
    <w:p w14:paraId="0C82C08C" w14:textId="4DA52D6F" w:rsidR="00D60A4C" w:rsidRDefault="0014132B" w:rsidP="009C7F7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O</w:t>
      </w:r>
      <w:r w:rsidR="0041649D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saldo total das carteiras </w:t>
      </w:r>
      <w:r w:rsidR="00853A53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vem mantendo </w:t>
      </w:r>
      <w:r w:rsidR="006308A6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crescimentos</w:t>
      </w:r>
      <w:r w:rsidR="00853A53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significativos</w:t>
      </w:r>
      <w:r w:rsidR="00C71C6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853A53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de modo contínuo desde 2017</w:t>
      </w:r>
      <w:r w:rsidR="00AB24C0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853A53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registrando R$ 2</w:t>
      </w:r>
      <w:r w:rsidR="00AB24C0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84</w:t>
      </w:r>
      <w:r w:rsidR="00853A53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,3 bilhões</w:t>
      </w:r>
      <w:r w:rsidR="00A05C3C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, um aumento de 10,5% em r</w:t>
      </w:r>
      <w:r w:rsidR="004D1F4A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A05C3C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lação ao ano anterior</w:t>
      </w:r>
      <w:r w:rsidR="00ED0026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, quando </w:t>
      </w:r>
      <w:r w:rsidR="00ED0026" w:rsidRPr="00BE4A8D">
        <w:rPr>
          <w:rFonts w:asciiTheme="minorHAnsi" w:hAnsiTheme="minorHAnsi" w:cstheme="minorHAnsi"/>
          <w:sz w:val="24"/>
          <w:szCs w:val="24"/>
        </w:rPr>
        <w:t>o valor foi de R$ 257,4 bilhões.</w:t>
      </w:r>
      <w:r w:rsidR="00A05C3C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0EB86042" w14:textId="77777777" w:rsidR="00D60A4C" w:rsidRPr="00BE4A8D" w:rsidRDefault="00D60A4C" w:rsidP="009C7F7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E0EC53" w14:textId="2A920180" w:rsidR="00BE3ADE" w:rsidRDefault="00BE3ADE" w:rsidP="009C7F7F">
      <w:pPr>
        <w:autoSpaceDE w:val="0"/>
        <w:autoSpaceDN w:val="0"/>
        <w:adjustRightInd w:val="0"/>
        <w:spacing w:after="0" w:line="360" w:lineRule="auto"/>
        <w:jc w:val="both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E4A8D">
        <w:rPr>
          <w:rFonts w:asciiTheme="minorHAnsi" w:hAnsiTheme="minorHAnsi" w:cstheme="minorHAnsi"/>
          <w:sz w:val="24"/>
          <w:szCs w:val="24"/>
        </w:rPr>
        <w:t xml:space="preserve">Segundo </w:t>
      </w:r>
      <w:proofErr w:type="spellStart"/>
      <w:r w:rsidRPr="00BE4A8D">
        <w:rPr>
          <w:rFonts w:asciiTheme="minorHAnsi" w:hAnsiTheme="minorHAnsi" w:cstheme="minorHAnsi"/>
          <w:sz w:val="24"/>
          <w:szCs w:val="24"/>
        </w:rPr>
        <w:t>Noman</w:t>
      </w:r>
      <w:proofErr w:type="spellEnd"/>
      <w:r w:rsidRPr="00BE4A8D">
        <w:rPr>
          <w:rFonts w:asciiTheme="minorHAnsi" w:hAnsiTheme="minorHAnsi" w:cstheme="minorHAnsi"/>
          <w:sz w:val="24"/>
          <w:szCs w:val="24"/>
        </w:rPr>
        <w:t xml:space="preserve">, </w:t>
      </w:r>
      <w:r w:rsidR="00D95C84" w:rsidRPr="00BE4A8D">
        <w:rPr>
          <w:rFonts w:asciiTheme="minorHAnsi" w:hAnsiTheme="minorHAnsi" w:cstheme="minorHAnsi"/>
          <w:sz w:val="24"/>
          <w:szCs w:val="24"/>
        </w:rPr>
        <w:t xml:space="preserve">ainda é preciso </w:t>
      </w:r>
      <w:r w:rsidR="00A156DE" w:rsidRPr="00BE4A8D">
        <w:rPr>
          <w:rFonts w:asciiTheme="minorHAnsi" w:hAnsiTheme="minorHAnsi" w:cstheme="minorHAnsi"/>
          <w:sz w:val="24"/>
          <w:szCs w:val="24"/>
        </w:rPr>
        <w:t xml:space="preserve">aguardar maior estabilização das </w:t>
      </w:r>
      <w:r w:rsidR="00A156DE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variáveis da cadeia produtiva</w:t>
      </w:r>
      <w:r w:rsidR="00A156DE" w:rsidRPr="00BE4A8D">
        <w:rPr>
          <w:rFonts w:asciiTheme="minorHAnsi" w:hAnsiTheme="minorHAnsi" w:cstheme="minorHAnsi"/>
          <w:sz w:val="24"/>
          <w:szCs w:val="24"/>
        </w:rPr>
        <w:t xml:space="preserve"> </w:t>
      </w:r>
      <w:r w:rsidR="008133EB" w:rsidRPr="00BE4A8D">
        <w:rPr>
          <w:rFonts w:asciiTheme="minorHAnsi" w:hAnsiTheme="minorHAnsi" w:cstheme="minorHAnsi"/>
          <w:sz w:val="24"/>
          <w:szCs w:val="24"/>
        </w:rPr>
        <w:t>d</w:t>
      </w:r>
      <w:r w:rsidRPr="00BE4A8D">
        <w:rPr>
          <w:rFonts w:asciiTheme="minorHAnsi" w:hAnsiTheme="minorHAnsi" w:cstheme="minorHAnsi"/>
          <w:sz w:val="24"/>
          <w:szCs w:val="24"/>
        </w:rPr>
        <w:t>o setor</w:t>
      </w:r>
      <w:r w:rsidR="00F00D04" w:rsidRPr="00BE4A8D">
        <w:rPr>
          <w:rFonts w:asciiTheme="minorHAnsi" w:hAnsiTheme="minorHAnsi" w:cstheme="minorHAnsi"/>
          <w:sz w:val="24"/>
          <w:szCs w:val="24"/>
        </w:rPr>
        <w:t>, além da conjuntura nacional como um todo,</w:t>
      </w:r>
      <w:r w:rsidR="008133EB" w:rsidRPr="00BE4A8D">
        <w:rPr>
          <w:rFonts w:asciiTheme="minorHAnsi" w:hAnsiTheme="minorHAnsi" w:cstheme="minorHAnsi"/>
          <w:sz w:val="24"/>
          <w:szCs w:val="24"/>
        </w:rPr>
        <w:t xml:space="preserve"> para projeções</w:t>
      </w:r>
      <w:r w:rsidR="00F00D04" w:rsidRPr="00BE4A8D">
        <w:rPr>
          <w:rFonts w:asciiTheme="minorHAnsi" w:hAnsiTheme="minorHAnsi" w:cstheme="minorHAnsi"/>
          <w:sz w:val="24"/>
          <w:szCs w:val="24"/>
        </w:rPr>
        <w:t xml:space="preserve"> de crescimento</w:t>
      </w:r>
      <w:r w:rsidR="00020256">
        <w:rPr>
          <w:rFonts w:asciiTheme="minorHAnsi" w:hAnsiTheme="minorHAnsi" w:cstheme="minorHAnsi"/>
          <w:sz w:val="24"/>
          <w:szCs w:val="24"/>
        </w:rPr>
        <w:t xml:space="preserve"> maiores</w:t>
      </w:r>
      <w:r w:rsidR="00F00D04" w:rsidRPr="00BE4A8D">
        <w:rPr>
          <w:rFonts w:asciiTheme="minorHAnsi" w:hAnsiTheme="minorHAnsi" w:cstheme="minorHAnsi"/>
          <w:sz w:val="24"/>
          <w:szCs w:val="24"/>
        </w:rPr>
        <w:t xml:space="preserve">. </w:t>
      </w:r>
      <w:r w:rsidR="00E26EA9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"Os resultados do total de recursos liberados do último trimestre de 2020 </w:t>
      </w:r>
      <w:r w:rsidR="0097781F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foram positivos, chegando a atingir níveis </w:t>
      </w:r>
      <w:proofErr w:type="spellStart"/>
      <w:r w:rsidR="0097781F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pré</w:t>
      </w:r>
      <w:proofErr w:type="spellEnd"/>
      <w:r w:rsidR="0097781F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-pandemia. </w:t>
      </w:r>
      <w:r w:rsidR="008C5141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Outro indicador </w:t>
      </w:r>
      <w:r w:rsidR="00C47C5F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favorável </w:t>
      </w:r>
      <w:r w:rsidR="008C5141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é </w:t>
      </w:r>
      <w:r w:rsidR="009051A3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o aumento contínuo no saldo das carteiras</w:t>
      </w:r>
      <w:r w:rsidR="008A085E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AC5EFF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A5979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Assim, a</w:t>
      </w:r>
      <w:r w:rsidR="008A085E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s </w:t>
      </w:r>
      <w:r w:rsidR="00D67071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projeções para 2021 </w:t>
      </w:r>
      <w:r w:rsidR="008C5C5F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são </w:t>
      </w:r>
      <w:r w:rsidR="004F37A3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positivas</w:t>
      </w:r>
      <w:r w:rsidR="008C5C5F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AC5EFF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mas é preciso continuar a observar com cautela o comportamento da indústria nos próximos meses", </w:t>
      </w:r>
      <w:r w:rsidR="004601A9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afirma</w:t>
      </w:r>
      <w:r w:rsidR="00AC5EFF" w:rsidRPr="00BE4A8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o executivo. </w:t>
      </w:r>
      <w:proofErr w:type="gramStart"/>
      <w:r w:rsidR="00AC5EFF" w:rsidRPr="00BE4A8D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</w:p>
    <w:p w14:paraId="27DF56CC" w14:textId="77777777" w:rsidR="00BE4A8D" w:rsidRPr="00BE4A8D" w:rsidRDefault="00BE4A8D" w:rsidP="009C7F7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End"/>
    </w:p>
    <w:p w14:paraId="2E0C5B04" w14:textId="3911E0CD" w:rsidR="00777C0E" w:rsidRPr="00BE4A8D" w:rsidRDefault="00E37D8E" w:rsidP="009C7F7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4A8D">
        <w:rPr>
          <w:rFonts w:asciiTheme="minorHAnsi" w:hAnsiTheme="minorHAnsi" w:cstheme="minorHAnsi"/>
          <w:sz w:val="24"/>
          <w:szCs w:val="24"/>
        </w:rPr>
        <w:t>A</w:t>
      </w:r>
      <w:r w:rsidR="00777C0E" w:rsidRPr="00BE4A8D">
        <w:rPr>
          <w:rFonts w:asciiTheme="minorHAnsi" w:hAnsiTheme="minorHAnsi" w:cstheme="minorHAnsi"/>
          <w:sz w:val="24"/>
          <w:szCs w:val="24"/>
        </w:rPr>
        <w:t xml:space="preserve"> modalidade de crédito </w:t>
      </w:r>
      <w:r w:rsidR="00777C0E" w:rsidRPr="00C336AA">
        <w:rPr>
          <w:rFonts w:asciiTheme="minorHAnsi" w:hAnsiTheme="minorHAnsi" w:cstheme="minorHAnsi"/>
          <w:sz w:val="24"/>
          <w:szCs w:val="24"/>
        </w:rPr>
        <w:t>CDC</w:t>
      </w:r>
      <w:r w:rsidR="00C71C67" w:rsidRPr="00C336AA">
        <w:rPr>
          <w:rFonts w:asciiTheme="minorHAnsi" w:hAnsiTheme="minorHAnsi" w:cstheme="minorHAnsi"/>
          <w:sz w:val="24"/>
          <w:szCs w:val="24"/>
        </w:rPr>
        <w:t xml:space="preserve"> </w:t>
      </w:r>
      <w:r w:rsidR="00C336AA" w:rsidRPr="00C336AA">
        <w:rPr>
          <w:rFonts w:asciiTheme="minorHAnsi" w:hAnsiTheme="minorHAnsi" w:cstheme="minorHAnsi"/>
          <w:sz w:val="24"/>
          <w:szCs w:val="24"/>
        </w:rPr>
        <w:t>(Crédito</w:t>
      </w:r>
      <w:r w:rsidR="00C336AA">
        <w:rPr>
          <w:rFonts w:asciiTheme="minorHAnsi" w:hAnsiTheme="minorHAnsi" w:cstheme="minorHAnsi"/>
          <w:sz w:val="24"/>
          <w:szCs w:val="24"/>
        </w:rPr>
        <w:t xml:space="preserve"> Direto para o Consumidor)</w:t>
      </w:r>
      <w:r w:rsidR="00777C0E" w:rsidRPr="00BE4A8D">
        <w:rPr>
          <w:rFonts w:asciiTheme="minorHAnsi" w:hAnsiTheme="minorHAnsi" w:cstheme="minorHAnsi"/>
          <w:sz w:val="24"/>
          <w:szCs w:val="24"/>
        </w:rPr>
        <w:t xml:space="preserve"> representa a maior parte dos financiamentos, totalizando R$ </w:t>
      </w:r>
      <w:r w:rsidR="00110DEB" w:rsidRPr="00BE4A8D">
        <w:rPr>
          <w:rFonts w:asciiTheme="minorHAnsi" w:hAnsiTheme="minorHAnsi" w:cstheme="minorHAnsi"/>
          <w:sz w:val="24"/>
          <w:szCs w:val="24"/>
        </w:rPr>
        <w:t>282</w:t>
      </w:r>
      <w:r w:rsidR="00777C0E" w:rsidRPr="00BE4A8D">
        <w:rPr>
          <w:rFonts w:asciiTheme="minorHAnsi" w:hAnsiTheme="minorHAnsi" w:cstheme="minorHAnsi"/>
          <w:sz w:val="24"/>
          <w:szCs w:val="24"/>
        </w:rPr>
        <w:t xml:space="preserve"> bilhões</w:t>
      </w:r>
      <w:r w:rsidR="00996EE9" w:rsidRPr="00BE4A8D">
        <w:rPr>
          <w:rFonts w:asciiTheme="minorHAnsi" w:hAnsiTheme="minorHAnsi" w:cstheme="minorHAnsi"/>
          <w:sz w:val="24"/>
          <w:szCs w:val="24"/>
        </w:rPr>
        <w:t xml:space="preserve"> do saldo das carteiras</w:t>
      </w:r>
      <w:r w:rsidR="00777C0E" w:rsidRPr="00BE4A8D">
        <w:rPr>
          <w:rFonts w:asciiTheme="minorHAnsi" w:hAnsiTheme="minorHAnsi" w:cstheme="minorHAnsi"/>
          <w:sz w:val="24"/>
          <w:szCs w:val="24"/>
        </w:rPr>
        <w:t xml:space="preserve">, com aumento de </w:t>
      </w:r>
      <w:r w:rsidR="00DA7F23" w:rsidRPr="00BE4A8D">
        <w:rPr>
          <w:rFonts w:asciiTheme="minorHAnsi" w:hAnsiTheme="minorHAnsi" w:cstheme="minorHAnsi"/>
          <w:sz w:val="24"/>
          <w:szCs w:val="24"/>
        </w:rPr>
        <w:t>11,2</w:t>
      </w:r>
      <w:r w:rsidR="00777C0E" w:rsidRPr="00BE4A8D">
        <w:rPr>
          <w:rFonts w:asciiTheme="minorHAnsi" w:hAnsiTheme="minorHAnsi" w:cstheme="minorHAnsi"/>
          <w:sz w:val="24"/>
          <w:szCs w:val="24"/>
        </w:rPr>
        <w:t xml:space="preserve">% comparando com o ano anterior, que encerrou o período com um saldo de R$ </w:t>
      </w:r>
      <w:r w:rsidR="00EE40EA" w:rsidRPr="00BE4A8D">
        <w:rPr>
          <w:rFonts w:asciiTheme="minorHAnsi" w:hAnsiTheme="minorHAnsi" w:cstheme="minorHAnsi"/>
          <w:sz w:val="24"/>
          <w:szCs w:val="24"/>
        </w:rPr>
        <w:t xml:space="preserve">253,6 </w:t>
      </w:r>
      <w:r w:rsidR="003B6D23" w:rsidRPr="00BE4A8D">
        <w:rPr>
          <w:rFonts w:asciiTheme="minorHAnsi" w:hAnsiTheme="minorHAnsi" w:cstheme="minorHAnsi"/>
          <w:sz w:val="24"/>
          <w:szCs w:val="24"/>
        </w:rPr>
        <w:t xml:space="preserve">bilhões. </w:t>
      </w:r>
    </w:p>
    <w:p w14:paraId="2E0C5B05" w14:textId="77777777" w:rsidR="003B6D23" w:rsidRPr="00BE4A8D" w:rsidRDefault="003B6D23" w:rsidP="009C7F7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0C5B06" w14:textId="67BB6AAD" w:rsidR="002725F0" w:rsidRPr="00BE4A8D" w:rsidRDefault="003B6D23" w:rsidP="009C7F7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4A8D">
        <w:rPr>
          <w:rFonts w:asciiTheme="minorHAnsi" w:hAnsiTheme="minorHAnsi" w:cstheme="minorHAnsi"/>
          <w:sz w:val="24"/>
          <w:szCs w:val="24"/>
        </w:rPr>
        <w:t>Já a modalidade de Leasing</w:t>
      </w:r>
      <w:r w:rsidR="00891834" w:rsidRPr="00BE4A8D">
        <w:rPr>
          <w:rFonts w:asciiTheme="minorHAnsi" w:hAnsiTheme="minorHAnsi" w:cstheme="minorHAnsi"/>
          <w:sz w:val="24"/>
          <w:szCs w:val="24"/>
        </w:rPr>
        <w:t xml:space="preserve">, que já </w:t>
      </w:r>
      <w:r w:rsidR="00096F34" w:rsidRPr="00BE4A8D">
        <w:rPr>
          <w:rFonts w:asciiTheme="minorHAnsi" w:hAnsiTheme="minorHAnsi" w:cstheme="minorHAnsi"/>
          <w:sz w:val="24"/>
          <w:szCs w:val="24"/>
        </w:rPr>
        <w:t>mostrava</w:t>
      </w:r>
      <w:r w:rsidR="00891834" w:rsidRPr="00BE4A8D">
        <w:rPr>
          <w:rFonts w:asciiTheme="minorHAnsi" w:hAnsiTheme="minorHAnsi" w:cstheme="minorHAnsi"/>
          <w:sz w:val="24"/>
          <w:szCs w:val="24"/>
        </w:rPr>
        <w:t xml:space="preserve"> </w:t>
      </w:r>
      <w:r w:rsidRPr="00BE4A8D">
        <w:rPr>
          <w:rFonts w:asciiTheme="minorHAnsi" w:hAnsiTheme="minorHAnsi" w:cstheme="minorHAnsi"/>
          <w:sz w:val="24"/>
          <w:szCs w:val="24"/>
        </w:rPr>
        <w:t>uma menor participação no balanço anual,</w:t>
      </w:r>
      <w:r w:rsidR="00891834" w:rsidRPr="00BE4A8D">
        <w:rPr>
          <w:rFonts w:asciiTheme="minorHAnsi" w:hAnsiTheme="minorHAnsi" w:cstheme="minorHAnsi"/>
          <w:sz w:val="24"/>
          <w:szCs w:val="24"/>
        </w:rPr>
        <w:t xml:space="preserve"> perdeu força</w:t>
      </w:r>
      <w:r w:rsidR="00102463" w:rsidRPr="00BE4A8D">
        <w:rPr>
          <w:rFonts w:asciiTheme="minorHAnsi" w:hAnsiTheme="minorHAnsi" w:cstheme="minorHAnsi"/>
          <w:sz w:val="24"/>
          <w:szCs w:val="24"/>
        </w:rPr>
        <w:t xml:space="preserve">, </w:t>
      </w:r>
      <w:r w:rsidRPr="00BE4A8D">
        <w:rPr>
          <w:rFonts w:asciiTheme="minorHAnsi" w:hAnsiTheme="minorHAnsi" w:cstheme="minorHAnsi"/>
          <w:sz w:val="24"/>
          <w:szCs w:val="24"/>
        </w:rPr>
        <w:t xml:space="preserve">com registros de R$ </w:t>
      </w:r>
      <w:r w:rsidR="00102463" w:rsidRPr="00BE4A8D">
        <w:rPr>
          <w:rFonts w:asciiTheme="minorHAnsi" w:hAnsiTheme="minorHAnsi" w:cstheme="minorHAnsi"/>
          <w:sz w:val="24"/>
          <w:szCs w:val="24"/>
        </w:rPr>
        <w:t>2,</w:t>
      </w:r>
      <w:r w:rsidR="000F1CE2" w:rsidRPr="00BE4A8D">
        <w:rPr>
          <w:rFonts w:asciiTheme="minorHAnsi" w:hAnsiTheme="minorHAnsi" w:cstheme="minorHAnsi"/>
          <w:sz w:val="24"/>
          <w:szCs w:val="24"/>
        </w:rPr>
        <w:t>9</w:t>
      </w:r>
      <w:r w:rsidRPr="00BE4A8D">
        <w:rPr>
          <w:rFonts w:asciiTheme="minorHAnsi" w:hAnsiTheme="minorHAnsi" w:cstheme="minorHAnsi"/>
          <w:sz w:val="24"/>
          <w:szCs w:val="24"/>
        </w:rPr>
        <w:t xml:space="preserve"> bilhões, contra R$ 3,</w:t>
      </w:r>
      <w:r w:rsidR="00102463" w:rsidRPr="00BE4A8D">
        <w:rPr>
          <w:rFonts w:asciiTheme="minorHAnsi" w:hAnsiTheme="minorHAnsi" w:cstheme="minorHAnsi"/>
          <w:sz w:val="24"/>
          <w:szCs w:val="24"/>
        </w:rPr>
        <w:t>7</w:t>
      </w:r>
      <w:r w:rsidRPr="00BE4A8D">
        <w:rPr>
          <w:rFonts w:asciiTheme="minorHAnsi" w:hAnsiTheme="minorHAnsi" w:cstheme="minorHAnsi"/>
          <w:sz w:val="24"/>
          <w:szCs w:val="24"/>
        </w:rPr>
        <w:t xml:space="preserve"> bilhões de 201</w:t>
      </w:r>
      <w:r w:rsidR="00102463" w:rsidRPr="00BE4A8D">
        <w:rPr>
          <w:rFonts w:asciiTheme="minorHAnsi" w:hAnsiTheme="minorHAnsi" w:cstheme="minorHAnsi"/>
          <w:sz w:val="24"/>
          <w:szCs w:val="24"/>
        </w:rPr>
        <w:t>9</w:t>
      </w:r>
      <w:r w:rsidRPr="00BE4A8D">
        <w:rPr>
          <w:rFonts w:asciiTheme="minorHAnsi" w:hAnsiTheme="minorHAnsi" w:cstheme="minorHAnsi"/>
          <w:sz w:val="24"/>
          <w:szCs w:val="24"/>
        </w:rPr>
        <w:t xml:space="preserve">. Com este valor, </w:t>
      </w:r>
      <w:r w:rsidR="00A239F1" w:rsidRPr="00BE4A8D">
        <w:rPr>
          <w:rFonts w:asciiTheme="minorHAnsi" w:hAnsiTheme="minorHAnsi" w:cstheme="minorHAnsi"/>
          <w:sz w:val="24"/>
          <w:szCs w:val="24"/>
        </w:rPr>
        <w:t>a queda foi de 37,8%</w:t>
      </w:r>
      <w:r w:rsidR="00EC4690" w:rsidRPr="00BE4A8D">
        <w:rPr>
          <w:rFonts w:asciiTheme="minorHAnsi" w:hAnsiTheme="minorHAnsi" w:cstheme="minorHAnsi"/>
          <w:sz w:val="24"/>
          <w:szCs w:val="24"/>
        </w:rPr>
        <w:t xml:space="preserve"> no saldo das carteiras</w:t>
      </w:r>
      <w:r w:rsidR="00A239F1" w:rsidRPr="00BE4A8D">
        <w:rPr>
          <w:rFonts w:asciiTheme="minorHAnsi" w:hAnsiTheme="minorHAnsi" w:cstheme="minorHAnsi"/>
          <w:sz w:val="24"/>
          <w:szCs w:val="24"/>
        </w:rPr>
        <w:t>.</w:t>
      </w:r>
      <w:r w:rsidRPr="00BE4A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0C5B07" w14:textId="77777777" w:rsidR="007311DE" w:rsidRDefault="007311DE" w:rsidP="009C7F7F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E0C5B09" w14:textId="77777777" w:rsidR="00BE1D0D" w:rsidRPr="005E7C36" w:rsidRDefault="00BE1D0D" w:rsidP="009C7F7F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5E7C36">
        <w:rPr>
          <w:rFonts w:eastAsia="Times New Roman"/>
          <w:b/>
          <w:bCs/>
          <w:sz w:val="24"/>
          <w:szCs w:val="24"/>
        </w:rPr>
        <w:t>Sobre a ANEF</w:t>
      </w:r>
    </w:p>
    <w:p w14:paraId="2E0C5B0A" w14:textId="77777777" w:rsidR="00BE1D0D" w:rsidRPr="005E7C36" w:rsidRDefault="00BE1D0D" w:rsidP="009C7F7F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5E7C36">
        <w:rPr>
          <w:rFonts w:eastAsia="Times New Roman"/>
          <w:sz w:val="24"/>
          <w:szCs w:val="24"/>
        </w:rPr>
        <w:t>Fundada em 1993, a ANEF representa as suas marcas associadas junto aos órgãos do governo, de entidades de classe e associações congêneres, divulga, esclarece e presta informações, tanto à imprensa quanto aos consumidores em geral, sobre as modalidades de financiamentos – CDC (Crédito Direto ao Consumidor), Finame, Leasing e Consórcio –, nos segmentos de automóveis, ônibus, caminhões e motocicletas. A entidade representa, hoje, 1</w:t>
      </w:r>
      <w:r w:rsidR="00367C09">
        <w:rPr>
          <w:rFonts w:eastAsia="Times New Roman"/>
          <w:sz w:val="24"/>
          <w:szCs w:val="24"/>
        </w:rPr>
        <w:t>2</w:t>
      </w:r>
      <w:r w:rsidRPr="005E7C36">
        <w:rPr>
          <w:rFonts w:eastAsia="Times New Roman"/>
          <w:sz w:val="24"/>
          <w:szCs w:val="24"/>
        </w:rPr>
        <w:t xml:space="preserve"> marcas e suas respectivas estruturas de serviços financeiros, incluindo bancos, empresas de arrendamento mercantil e administradoras de consórcios vinculados à indústria automotiva.</w:t>
      </w:r>
    </w:p>
    <w:p w14:paraId="2E0C5B0B" w14:textId="77777777" w:rsidR="00B9231A" w:rsidRPr="005E7C36" w:rsidRDefault="00B9231A" w:rsidP="005E7C36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14:paraId="2E0C5B0C" w14:textId="77777777" w:rsidR="00944C85" w:rsidRPr="005E7C36" w:rsidRDefault="00E6356B" w:rsidP="005E7C36">
      <w:pPr>
        <w:spacing w:after="0" w:line="360" w:lineRule="auto"/>
        <w:rPr>
          <w:rFonts w:eastAsia="Times New Roman"/>
          <w:b/>
          <w:bCs/>
          <w:sz w:val="24"/>
          <w:szCs w:val="24"/>
        </w:rPr>
      </w:pPr>
      <w:r w:rsidRPr="005E7C36">
        <w:rPr>
          <w:rFonts w:eastAsia="Times New Roman"/>
          <w:b/>
          <w:bCs/>
          <w:sz w:val="24"/>
          <w:szCs w:val="24"/>
        </w:rPr>
        <w:t>ANEF</w:t>
      </w:r>
      <w:r w:rsidR="007557F6" w:rsidRPr="005E7C36">
        <w:rPr>
          <w:rFonts w:eastAsia="Times New Roman"/>
          <w:b/>
          <w:bCs/>
          <w:sz w:val="24"/>
          <w:szCs w:val="24"/>
        </w:rPr>
        <w:br/>
      </w:r>
      <w:r w:rsidRPr="005E7C36">
        <w:rPr>
          <w:rFonts w:eastAsia="Times New Roman"/>
          <w:b/>
          <w:bCs/>
          <w:sz w:val="24"/>
          <w:szCs w:val="24"/>
        </w:rPr>
        <w:t>Atendimento à Imprensa</w:t>
      </w:r>
      <w:r w:rsidR="007557F6" w:rsidRPr="005E7C36">
        <w:rPr>
          <w:rFonts w:eastAsia="Times New Roman"/>
          <w:b/>
          <w:bCs/>
          <w:sz w:val="24"/>
          <w:szCs w:val="24"/>
        </w:rPr>
        <w:br/>
      </w:r>
      <w:proofErr w:type="spellStart"/>
      <w:r w:rsidRPr="005E7C36">
        <w:rPr>
          <w:rFonts w:eastAsia="Times New Roman"/>
          <w:b/>
          <w:bCs/>
          <w:sz w:val="24"/>
          <w:szCs w:val="24"/>
        </w:rPr>
        <w:t>Printer</w:t>
      </w:r>
      <w:proofErr w:type="spellEnd"/>
      <w:r w:rsidRPr="005E7C36">
        <w:rPr>
          <w:rFonts w:eastAsia="Times New Roman"/>
          <w:b/>
          <w:bCs/>
          <w:sz w:val="24"/>
          <w:szCs w:val="24"/>
        </w:rPr>
        <w:t xml:space="preserve"> Press Comunicação Corporativa</w:t>
      </w:r>
    </w:p>
    <w:p w14:paraId="2E0C5B0D" w14:textId="77777777" w:rsidR="00944C85" w:rsidRPr="00F908A6" w:rsidRDefault="00F908A6" w:rsidP="005E7C36">
      <w:pPr>
        <w:spacing w:after="0" w:line="360" w:lineRule="auto"/>
        <w:jc w:val="both"/>
        <w:rPr>
          <w:rFonts w:eastAsia="Times New Roman"/>
          <w:sz w:val="24"/>
          <w:szCs w:val="24"/>
          <w:lang w:val="en-US"/>
        </w:rPr>
      </w:pPr>
      <w:r w:rsidRPr="00F908A6">
        <w:rPr>
          <w:rFonts w:eastAsia="Times New Roman"/>
          <w:sz w:val="24"/>
          <w:szCs w:val="24"/>
          <w:lang w:val="en-US"/>
        </w:rPr>
        <w:t>Lilian Sanches</w:t>
      </w:r>
      <w:r w:rsidR="00E6356B" w:rsidRPr="00F908A6">
        <w:rPr>
          <w:rFonts w:eastAsia="Times New Roman"/>
          <w:sz w:val="24"/>
          <w:szCs w:val="24"/>
          <w:lang w:val="en-US"/>
        </w:rPr>
        <w:t xml:space="preserve"> (</w:t>
      </w:r>
      <w:hyperlink r:id="rId12" w:history="1">
        <w:r w:rsidRPr="00F908A6">
          <w:rPr>
            <w:rStyle w:val="Hyperlink"/>
            <w:rFonts w:eastAsia="Times New Roman"/>
            <w:sz w:val="24"/>
            <w:szCs w:val="24"/>
            <w:lang w:val="en-US"/>
          </w:rPr>
          <w:t>lilian.sanches@grupoprinter.com.br</w:t>
        </w:r>
      </w:hyperlink>
      <w:r w:rsidRPr="00F908A6">
        <w:rPr>
          <w:rFonts w:eastAsia="Times New Roman"/>
          <w:sz w:val="24"/>
          <w:szCs w:val="24"/>
          <w:lang w:val="en-US"/>
        </w:rPr>
        <w:t>) / 11.5582-1619</w:t>
      </w:r>
      <w:r w:rsidR="00E6356B" w:rsidRPr="00F908A6">
        <w:rPr>
          <w:rFonts w:eastAsia="Times New Roman"/>
          <w:sz w:val="24"/>
          <w:szCs w:val="24"/>
          <w:lang w:val="en-US"/>
        </w:rPr>
        <w:t xml:space="preserve"> / 99201.1497</w:t>
      </w:r>
    </w:p>
    <w:p w14:paraId="2E0C5B0F" w14:textId="4EF4C604" w:rsidR="002F2F63" w:rsidRPr="005E7C36" w:rsidRDefault="002725F0" w:rsidP="000452F1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FEVEREIRO/202</w:t>
      </w:r>
      <w:r w:rsidR="002C3DE6">
        <w:rPr>
          <w:rFonts w:eastAsia="Times New Roman"/>
          <w:b/>
          <w:bCs/>
          <w:sz w:val="24"/>
          <w:szCs w:val="24"/>
        </w:rPr>
        <w:t>1</w:t>
      </w:r>
    </w:p>
    <w:sectPr w:rsidR="002F2F63" w:rsidRPr="005E7C36" w:rsidSect="00B26DFE">
      <w:headerReference w:type="default" r:id="rId13"/>
      <w:pgSz w:w="11906" w:h="16838"/>
      <w:pgMar w:top="2552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9265F" w14:textId="77777777" w:rsidR="000A420B" w:rsidRDefault="000A420B" w:rsidP="00B22708">
      <w:pPr>
        <w:spacing w:after="0" w:line="240" w:lineRule="auto"/>
      </w:pPr>
      <w:r>
        <w:separator/>
      </w:r>
    </w:p>
  </w:endnote>
  <w:endnote w:type="continuationSeparator" w:id="0">
    <w:p w14:paraId="085F4280" w14:textId="77777777" w:rsidR="000A420B" w:rsidRDefault="000A420B" w:rsidP="00B2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FA354" w14:textId="77777777" w:rsidR="000A420B" w:rsidRDefault="000A420B" w:rsidP="00B22708">
      <w:pPr>
        <w:spacing w:after="0" w:line="240" w:lineRule="auto"/>
      </w:pPr>
      <w:r>
        <w:separator/>
      </w:r>
    </w:p>
  </w:footnote>
  <w:footnote w:type="continuationSeparator" w:id="0">
    <w:p w14:paraId="6FC2D849" w14:textId="77777777" w:rsidR="000A420B" w:rsidRDefault="000A420B" w:rsidP="00B2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C5B14" w14:textId="77777777" w:rsidR="00707B01" w:rsidRPr="00DD19EF" w:rsidRDefault="00707B01" w:rsidP="00DD19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E0C5B15" wp14:editId="2E0C5B16">
          <wp:simplePos x="0" y="0"/>
          <wp:positionH relativeFrom="column">
            <wp:posOffset>3242310</wp:posOffset>
          </wp:positionH>
          <wp:positionV relativeFrom="paragraph">
            <wp:posOffset>-38100</wp:posOffset>
          </wp:positionV>
          <wp:extent cx="2444115" cy="570865"/>
          <wp:effectExtent l="19050" t="0" r="0" b="0"/>
          <wp:wrapThrough wrapText="bothSides">
            <wp:wrapPolygon edited="0">
              <wp:start x="-168" y="0"/>
              <wp:lineTo x="-168" y="20903"/>
              <wp:lineTo x="21549" y="20903"/>
              <wp:lineTo x="21549" y="0"/>
              <wp:lineTo x="-168" y="0"/>
            </wp:wrapPolygon>
          </wp:wrapThrough>
          <wp:docPr id="1" name="Imagem 1" descr="An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n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615"/>
    <w:multiLevelType w:val="hybridMultilevel"/>
    <w:tmpl w:val="3C26C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7B30"/>
    <w:multiLevelType w:val="hybridMultilevel"/>
    <w:tmpl w:val="5FCEC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2026"/>
    <w:multiLevelType w:val="hybridMultilevel"/>
    <w:tmpl w:val="FC1C6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07CA7"/>
    <w:multiLevelType w:val="hybridMultilevel"/>
    <w:tmpl w:val="B630C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1385"/>
    <w:multiLevelType w:val="hybridMultilevel"/>
    <w:tmpl w:val="3462E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658E8"/>
    <w:multiLevelType w:val="hybridMultilevel"/>
    <w:tmpl w:val="1F6AA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21AFF"/>
    <w:multiLevelType w:val="hybridMultilevel"/>
    <w:tmpl w:val="E2A2D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C5589"/>
    <w:multiLevelType w:val="hybridMultilevel"/>
    <w:tmpl w:val="80F22BD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EC27E6"/>
    <w:multiLevelType w:val="hybridMultilevel"/>
    <w:tmpl w:val="DF0A0E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00360"/>
    <w:multiLevelType w:val="hybridMultilevel"/>
    <w:tmpl w:val="3D404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C64BE"/>
    <w:multiLevelType w:val="hybridMultilevel"/>
    <w:tmpl w:val="1B6081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DB798C"/>
    <w:multiLevelType w:val="hybridMultilevel"/>
    <w:tmpl w:val="98DE1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C5"/>
    <w:rsid w:val="00001DBD"/>
    <w:rsid w:val="00003C9E"/>
    <w:rsid w:val="000146C5"/>
    <w:rsid w:val="000176D3"/>
    <w:rsid w:val="00017AA8"/>
    <w:rsid w:val="00020256"/>
    <w:rsid w:val="0002580E"/>
    <w:rsid w:val="00027491"/>
    <w:rsid w:val="00030C03"/>
    <w:rsid w:val="0003419F"/>
    <w:rsid w:val="00040D9F"/>
    <w:rsid w:val="00043632"/>
    <w:rsid w:val="0004399C"/>
    <w:rsid w:val="000452F1"/>
    <w:rsid w:val="000466B9"/>
    <w:rsid w:val="0004736E"/>
    <w:rsid w:val="00051526"/>
    <w:rsid w:val="0005255F"/>
    <w:rsid w:val="000525F3"/>
    <w:rsid w:val="00054B15"/>
    <w:rsid w:val="00054D6F"/>
    <w:rsid w:val="000570F9"/>
    <w:rsid w:val="00060113"/>
    <w:rsid w:val="00060BAD"/>
    <w:rsid w:val="00060D4A"/>
    <w:rsid w:val="00062664"/>
    <w:rsid w:val="00062AF4"/>
    <w:rsid w:val="00062C1F"/>
    <w:rsid w:val="0006386A"/>
    <w:rsid w:val="00063CF1"/>
    <w:rsid w:val="00066CE2"/>
    <w:rsid w:val="00067071"/>
    <w:rsid w:val="00070BDF"/>
    <w:rsid w:val="000719A2"/>
    <w:rsid w:val="000777B6"/>
    <w:rsid w:val="00080B62"/>
    <w:rsid w:val="00081ACE"/>
    <w:rsid w:val="000840DB"/>
    <w:rsid w:val="00084B9E"/>
    <w:rsid w:val="00084DD7"/>
    <w:rsid w:val="000851DA"/>
    <w:rsid w:val="00085999"/>
    <w:rsid w:val="0008640E"/>
    <w:rsid w:val="00087953"/>
    <w:rsid w:val="00090EB4"/>
    <w:rsid w:val="00091F98"/>
    <w:rsid w:val="000948DA"/>
    <w:rsid w:val="00095654"/>
    <w:rsid w:val="000963D7"/>
    <w:rsid w:val="00096F34"/>
    <w:rsid w:val="000A2892"/>
    <w:rsid w:val="000A3A33"/>
    <w:rsid w:val="000A40BB"/>
    <w:rsid w:val="000A420B"/>
    <w:rsid w:val="000B026D"/>
    <w:rsid w:val="000B0CD0"/>
    <w:rsid w:val="000B0CE0"/>
    <w:rsid w:val="000B7EDF"/>
    <w:rsid w:val="000C0402"/>
    <w:rsid w:val="000C0C9D"/>
    <w:rsid w:val="000C3D52"/>
    <w:rsid w:val="000C53C7"/>
    <w:rsid w:val="000C54B8"/>
    <w:rsid w:val="000C6177"/>
    <w:rsid w:val="000C6A37"/>
    <w:rsid w:val="000D02FA"/>
    <w:rsid w:val="000D045F"/>
    <w:rsid w:val="000D0B47"/>
    <w:rsid w:val="000D1138"/>
    <w:rsid w:val="000D5256"/>
    <w:rsid w:val="000D6B6D"/>
    <w:rsid w:val="000D7F6A"/>
    <w:rsid w:val="000E03A6"/>
    <w:rsid w:val="000E041C"/>
    <w:rsid w:val="000E08AA"/>
    <w:rsid w:val="000E15AA"/>
    <w:rsid w:val="000E2E09"/>
    <w:rsid w:val="000E484E"/>
    <w:rsid w:val="000E4E66"/>
    <w:rsid w:val="000E54A5"/>
    <w:rsid w:val="000E581A"/>
    <w:rsid w:val="000E5E02"/>
    <w:rsid w:val="000E6731"/>
    <w:rsid w:val="000E79B9"/>
    <w:rsid w:val="000E7BDD"/>
    <w:rsid w:val="000F02B4"/>
    <w:rsid w:val="000F12F9"/>
    <w:rsid w:val="000F1CE2"/>
    <w:rsid w:val="000F2618"/>
    <w:rsid w:val="000F319B"/>
    <w:rsid w:val="000F5F81"/>
    <w:rsid w:val="00102463"/>
    <w:rsid w:val="0010727F"/>
    <w:rsid w:val="001072AD"/>
    <w:rsid w:val="001104A5"/>
    <w:rsid w:val="00110DEB"/>
    <w:rsid w:val="001138EA"/>
    <w:rsid w:val="00114DF6"/>
    <w:rsid w:val="00116895"/>
    <w:rsid w:val="00116F59"/>
    <w:rsid w:val="0012099F"/>
    <w:rsid w:val="00120B8B"/>
    <w:rsid w:val="00120CEB"/>
    <w:rsid w:val="001216C9"/>
    <w:rsid w:val="00122411"/>
    <w:rsid w:val="001244C0"/>
    <w:rsid w:val="00126A9F"/>
    <w:rsid w:val="00126B91"/>
    <w:rsid w:val="00131BAD"/>
    <w:rsid w:val="00131D38"/>
    <w:rsid w:val="0013280F"/>
    <w:rsid w:val="0014132B"/>
    <w:rsid w:val="001435A3"/>
    <w:rsid w:val="00143E12"/>
    <w:rsid w:val="001443D3"/>
    <w:rsid w:val="00144AF0"/>
    <w:rsid w:val="00145AC7"/>
    <w:rsid w:val="00145E8E"/>
    <w:rsid w:val="00151344"/>
    <w:rsid w:val="001527EE"/>
    <w:rsid w:val="001559BC"/>
    <w:rsid w:val="00156B7B"/>
    <w:rsid w:val="00157460"/>
    <w:rsid w:val="00157756"/>
    <w:rsid w:val="00162065"/>
    <w:rsid w:val="00162696"/>
    <w:rsid w:val="001642E3"/>
    <w:rsid w:val="00165727"/>
    <w:rsid w:val="00165D4B"/>
    <w:rsid w:val="001723DE"/>
    <w:rsid w:val="00172E73"/>
    <w:rsid w:val="00173F25"/>
    <w:rsid w:val="00174EC1"/>
    <w:rsid w:val="00174F28"/>
    <w:rsid w:val="0017553C"/>
    <w:rsid w:val="00180AD3"/>
    <w:rsid w:val="00184E2A"/>
    <w:rsid w:val="00185C45"/>
    <w:rsid w:val="00185EC1"/>
    <w:rsid w:val="0018609A"/>
    <w:rsid w:val="00191DC3"/>
    <w:rsid w:val="00192877"/>
    <w:rsid w:val="00194CF0"/>
    <w:rsid w:val="001A09B5"/>
    <w:rsid w:val="001B0EA4"/>
    <w:rsid w:val="001B36FD"/>
    <w:rsid w:val="001B44C4"/>
    <w:rsid w:val="001B4F6E"/>
    <w:rsid w:val="001C1ECD"/>
    <w:rsid w:val="001C1F34"/>
    <w:rsid w:val="001C334A"/>
    <w:rsid w:val="001C36DA"/>
    <w:rsid w:val="001C5991"/>
    <w:rsid w:val="001C7131"/>
    <w:rsid w:val="001C74BB"/>
    <w:rsid w:val="001D0AA2"/>
    <w:rsid w:val="001D1306"/>
    <w:rsid w:val="001D4D23"/>
    <w:rsid w:val="001D65F2"/>
    <w:rsid w:val="001E006A"/>
    <w:rsid w:val="001E090A"/>
    <w:rsid w:val="001E1345"/>
    <w:rsid w:val="001E6342"/>
    <w:rsid w:val="001E6827"/>
    <w:rsid w:val="001F0991"/>
    <w:rsid w:val="001F1462"/>
    <w:rsid w:val="001F28CD"/>
    <w:rsid w:val="001F37A1"/>
    <w:rsid w:val="001F3BCD"/>
    <w:rsid w:val="001F3C13"/>
    <w:rsid w:val="001F576A"/>
    <w:rsid w:val="001F6527"/>
    <w:rsid w:val="001F7CB4"/>
    <w:rsid w:val="002033CB"/>
    <w:rsid w:val="002047DE"/>
    <w:rsid w:val="00204F50"/>
    <w:rsid w:val="00205E74"/>
    <w:rsid w:val="002068FD"/>
    <w:rsid w:val="00206A4F"/>
    <w:rsid w:val="00207303"/>
    <w:rsid w:val="00207607"/>
    <w:rsid w:val="00207641"/>
    <w:rsid w:val="0021015B"/>
    <w:rsid w:val="00211EC4"/>
    <w:rsid w:val="00212A86"/>
    <w:rsid w:val="0021383E"/>
    <w:rsid w:val="00216032"/>
    <w:rsid w:val="00216F5D"/>
    <w:rsid w:val="0023283C"/>
    <w:rsid w:val="0023285D"/>
    <w:rsid w:val="002335E7"/>
    <w:rsid w:val="00241997"/>
    <w:rsid w:val="00243C80"/>
    <w:rsid w:val="00244C96"/>
    <w:rsid w:val="002468EB"/>
    <w:rsid w:val="0024719E"/>
    <w:rsid w:val="002537C4"/>
    <w:rsid w:val="00254C8A"/>
    <w:rsid w:val="0025732C"/>
    <w:rsid w:val="002575B5"/>
    <w:rsid w:val="002576DC"/>
    <w:rsid w:val="0026496B"/>
    <w:rsid w:val="002725F0"/>
    <w:rsid w:val="00272B1D"/>
    <w:rsid w:val="002758A6"/>
    <w:rsid w:val="00276B62"/>
    <w:rsid w:val="002770E8"/>
    <w:rsid w:val="0028371D"/>
    <w:rsid w:val="0028406E"/>
    <w:rsid w:val="00285C03"/>
    <w:rsid w:val="00287653"/>
    <w:rsid w:val="00293AE9"/>
    <w:rsid w:val="0029795C"/>
    <w:rsid w:val="0029796A"/>
    <w:rsid w:val="002A0CE4"/>
    <w:rsid w:val="002A76F2"/>
    <w:rsid w:val="002B0283"/>
    <w:rsid w:val="002B192E"/>
    <w:rsid w:val="002B3419"/>
    <w:rsid w:val="002B5D5E"/>
    <w:rsid w:val="002B6122"/>
    <w:rsid w:val="002B63A7"/>
    <w:rsid w:val="002B6C41"/>
    <w:rsid w:val="002C1EDD"/>
    <w:rsid w:val="002C3283"/>
    <w:rsid w:val="002C3DE6"/>
    <w:rsid w:val="002C49D3"/>
    <w:rsid w:val="002C4FDB"/>
    <w:rsid w:val="002C541A"/>
    <w:rsid w:val="002C7B22"/>
    <w:rsid w:val="002D57C6"/>
    <w:rsid w:val="002D6574"/>
    <w:rsid w:val="002D6B87"/>
    <w:rsid w:val="002D711D"/>
    <w:rsid w:val="002E0298"/>
    <w:rsid w:val="002E19E3"/>
    <w:rsid w:val="002E5116"/>
    <w:rsid w:val="002E6DAF"/>
    <w:rsid w:val="002F1DF6"/>
    <w:rsid w:val="002F2273"/>
    <w:rsid w:val="002F2F63"/>
    <w:rsid w:val="002F373B"/>
    <w:rsid w:val="002F3B90"/>
    <w:rsid w:val="002F69A5"/>
    <w:rsid w:val="002F7BA1"/>
    <w:rsid w:val="00300407"/>
    <w:rsid w:val="00301DCB"/>
    <w:rsid w:val="00302151"/>
    <w:rsid w:val="00302213"/>
    <w:rsid w:val="00304821"/>
    <w:rsid w:val="00304D62"/>
    <w:rsid w:val="0031499F"/>
    <w:rsid w:val="00315BAE"/>
    <w:rsid w:val="0032272E"/>
    <w:rsid w:val="00323113"/>
    <w:rsid w:val="00323CE9"/>
    <w:rsid w:val="003242F1"/>
    <w:rsid w:val="00330A92"/>
    <w:rsid w:val="00330CF7"/>
    <w:rsid w:val="003310E9"/>
    <w:rsid w:val="00334F16"/>
    <w:rsid w:val="0033770A"/>
    <w:rsid w:val="003401D4"/>
    <w:rsid w:val="00341C5D"/>
    <w:rsid w:val="003426BF"/>
    <w:rsid w:val="00343FB1"/>
    <w:rsid w:val="00344E34"/>
    <w:rsid w:val="00345C6D"/>
    <w:rsid w:val="00346BD5"/>
    <w:rsid w:val="003477B6"/>
    <w:rsid w:val="00352A69"/>
    <w:rsid w:val="00354433"/>
    <w:rsid w:val="00354AB7"/>
    <w:rsid w:val="00356149"/>
    <w:rsid w:val="00356435"/>
    <w:rsid w:val="00357E34"/>
    <w:rsid w:val="0036067F"/>
    <w:rsid w:val="00360730"/>
    <w:rsid w:val="00362E9B"/>
    <w:rsid w:val="00363A57"/>
    <w:rsid w:val="00365F4D"/>
    <w:rsid w:val="0036700A"/>
    <w:rsid w:val="00367C09"/>
    <w:rsid w:val="0037170F"/>
    <w:rsid w:val="00371E7E"/>
    <w:rsid w:val="0038245C"/>
    <w:rsid w:val="00382C02"/>
    <w:rsid w:val="003851D0"/>
    <w:rsid w:val="00386391"/>
    <w:rsid w:val="00386B41"/>
    <w:rsid w:val="003875C7"/>
    <w:rsid w:val="00393B9F"/>
    <w:rsid w:val="00395AEC"/>
    <w:rsid w:val="00396F7D"/>
    <w:rsid w:val="003A0AC4"/>
    <w:rsid w:val="003A0F24"/>
    <w:rsid w:val="003A3BE1"/>
    <w:rsid w:val="003A5FDC"/>
    <w:rsid w:val="003A6B9F"/>
    <w:rsid w:val="003B3ED3"/>
    <w:rsid w:val="003B473A"/>
    <w:rsid w:val="003B5EB5"/>
    <w:rsid w:val="003B622C"/>
    <w:rsid w:val="003B6D23"/>
    <w:rsid w:val="003C1DE4"/>
    <w:rsid w:val="003C24AF"/>
    <w:rsid w:val="003C411F"/>
    <w:rsid w:val="003C4D47"/>
    <w:rsid w:val="003C4F08"/>
    <w:rsid w:val="003C55DA"/>
    <w:rsid w:val="003C667F"/>
    <w:rsid w:val="003C7115"/>
    <w:rsid w:val="003D2E57"/>
    <w:rsid w:val="003D2FBC"/>
    <w:rsid w:val="003D76A0"/>
    <w:rsid w:val="003E02A8"/>
    <w:rsid w:val="003E2E54"/>
    <w:rsid w:val="003E3529"/>
    <w:rsid w:val="003E3DC1"/>
    <w:rsid w:val="003E428B"/>
    <w:rsid w:val="003E4CFE"/>
    <w:rsid w:val="003E516C"/>
    <w:rsid w:val="003E694A"/>
    <w:rsid w:val="003F052C"/>
    <w:rsid w:val="003F09AE"/>
    <w:rsid w:val="003F0E20"/>
    <w:rsid w:val="003F0E5F"/>
    <w:rsid w:val="003F1D4D"/>
    <w:rsid w:val="003F3B68"/>
    <w:rsid w:val="003F3F3B"/>
    <w:rsid w:val="003F4849"/>
    <w:rsid w:val="003F6CEF"/>
    <w:rsid w:val="004025C2"/>
    <w:rsid w:val="0040412A"/>
    <w:rsid w:val="00404C50"/>
    <w:rsid w:val="004077AF"/>
    <w:rsid w:val="00415012"/>
    <w:rsid w:val="00415D61"/>
    <w:rsid w:val="0041649D"/>
    <w:rsid w:val="00416EB9"/>
    <w:rsid w:val="00417C89"/>
    <w:rsid w:val="004206A4"/>
    <w:rsid w:val="00422E05"/>
    <w:rsid w:val="004246CA"/>
    <w:rsid w:val="004258ED"/>
    <w:rsid w:val="00427971"/>
    <w:rsid w:val="00431DAF"/>
    <w:rsid w:val="00431DF2"/>
    <w:rsid w:val="004348E5"/>
    <w:rsid w:val="004371FB"/>
    <w:rsid w:val="004409C6"/>
    <w:rsid w:val="00442940"/>
    <w:rsid w:val="00444110"/>
    <w:rsid w:val="0044502F"/>
    <w:rsid w:val="00445459"/>
    <w:rsid w:val="00445C9B"/>
    <w:rsid w:val="0044600F"/>
    <w:rsid w:val="00450DC2"/>
    <w:rsid w:val="00451CE6"/>
    <w:rsid w:val="0045221F"/>
    <w:rsid w:val="00452D43"/>
    <w:rsid w:val="00454984"/>
    <w:rsid w:val="00456446"/>
    <w:rsid w:val="004601A9"/>
    <w:rsid w:val="00461595"/>
    <w:rsid w:val="00461B42"/>
    <w:rsid w:val="00464A44"/>
    <w:rsid w:val="00471536"/>
    <w:rsid w:val="00472C73"/>
    <w:rsid w:val="0047519F"/>
    <w:rsid w:val="004804EF"/>
    <w:rsid w:val="00482ABB"/>
    <w:rsid w:val="00486ADE"/>
    <w:rsid w:val="0049151F"/>
    <w:rsid w:val="00491F66"/>
    <w:rsid w:val="004930AA"/>
    <w:rsid w:val="00493AC1"/>
    <w:rsid w:val="00494214"/>
    <w:rsid w:val="004945F6"/>
    <w:rsid w:val="00494B6A"/>
    <w:rsid w:val="00496DFD"/>
    <w:rsid w:val="004A0084"/>
    <w:rsid w:val="004A195D"/>
    <w:rsid w:val="004A2D3A"/>
    <w:rsid w:val="004A3ED4"/>
    <w:rsid w:val="004A4B33"/>
    <w:rsid w:val="004A6115"/>
    <w:rsid w:val="004B08A8"/>
    <w:rsid w:val="004B2CF9"/>
    <w:rsid w:val="004B78F7"/>
    <w:rsid w:val="004C180D"/>
    <w:rsid w:val="004C1C9D"/>
    <w:rsid w:val="004C47FF"/>
    <w:rsid w:val="004D0529"/>
    <w:rsid w:val="004D0ACF"/>
    <w:rsid w:val="004D1165"/>
    <w:rsid w:val="004D1F4A"/>
    <w:rsid w:val="004D2AD1"/>
    <w:rsid w:val="004E0332"/>
    <w:rsid w:val="004E0AD2"/>
    <w:rsid w:val="004E6601"/>
    <w:rsid w:val="004F02A2"/>
    <w:rsid w:val="004F19CB"/>
    <w:rsid w:val="004F1A17"/>
    <w:rsid w:val="004F37A3"/>
    <w:rsid w:val="004F3832"/>
    <w:rsid w:val="004F52CC"/>
    <w:rsid w:val="004F631E"/>
    <w:rsid w:val="004F6379"/>
    <w:rsid w:val="004F7397"/>
    <w:rsid w:val="00501C16"/>
    <w:rsid w:val="005034C5"/>
    <w:rsid w:val="00505451"/>
    <w:rsid w:val="005057C6"/>
    <w:rsid w:val="00505968"/>
    <w:rsid w:val="00507207"/>
    <w:rsid w:val="00512EF8"/>
    <w:rsid w:val="0051415A"/>
    <w:rsid w:val="00517186"/>
    <w:rsid w:val="0052011F"/>
    <w:rsid w:val="0052235A"/>
    <w:rsid w:val="0052554D"/>
    <w:rsid w:val="00525DB9"/>
    <w:rsid w:val="00526431"/>
    <w:rsid w:val="00530B48"/>
    <w:rsid w:val="00530E56"/>
    <w:rsid w:val="00531A4C"/>
    <w:rsid w:val="0053329A"/>
    <w:rsid w:val="005336DE"/>
    <w:rsid w:val="00543655"/>
    <w:rsid w:val="00547638"/>
    <w:rsid w:val="00547BAA"/>
    <w:rsid w:val="00551E84"/>
    <w:rsid w:val="005545EE"/>
    <w:rsid w:val="00555608"/>
    <w:rsid w:val="00560487"/>
    <w:rsid w:val="0056402E"/>
    <w:rsid w:val="00564A63"/>
    <w:rsid w:val="00567091"/>
    <w:rsid w:val="005700FE"/>
    <w:rsid w:val="005701CD"/>
    <w:rsid w:val="00572832"/>
    <w:rsid w:val="005753AE"/>
    <w:rsid w:val="005806F7"/>
    <w:rsid w:val="00585ED1"/>
    <w:rsid w:val="005874DF"/>
    <w:rsid w:val="00587BBE"/>
    <w:rsid w:val="00590D84"/>
    <w:rsid w:val="00595725"/>
    <w:rsid w:val="00596DD7"/>
    <w:rsid w:val="005A2C71"/>
    <w:rsid w:val="005A329D"/>
    <w:rsid w:val="005A3832"/>
    <w:rsid w:val="005A51DA"/>
    <w:rsid w:val="005A5563"/>
    <w:rsid w:val="005A5979"/>
    <w:rsid w:val="005B21CB"/>
    <w:rsid w:val="005B22F8"/>
    <w:rsid w:val="005B3FAC"/>
    <w:rsid w:val="005B7CE7"/>
    <w:rsid w:val="005C0860"/>
    <w:rsid w:val="005C2000"/>
    <w:rsid w:val="005C62C4"/>
    <w:rsid w:val="005C67E9"/>
    <w:rsid w:val="005C69E3"/>
    <w:rsid w:val="005C7368"/>
    <w:rsid w:val="005D114A"/>
    <w:rsid w:val="005D2035"/>
    <w:rsid w:val="005D361F"/>
    <w:rsid w:val="005E0428"/>
    <w:rsid w:val="005E0936"/>
    <w:rsid w:val="005E3263"/>
    <w:rsid w:val="005E487A"/>
    <w:rsid w:val="005E7C36"/>
    <w:rsid w:val="005E7DE5"/>
    <w:rsid w:val="005F2198"/>
    <w:rsid w:val="005F36A4"/>
    <w:rsid w:val="005F4BC6"/>
    <w:rsid w:val="005F4DB3"/>
    <w:rsid w:val="005F65F4"/>
    <w:rsid w:val="00601674"/>
    <w:rsid w:val="00603392"/>
    <w:rsid w:val="00603E13"/>
    <w:rsid w:val="006050D2"/>
    <w:rsid w:val="00606C5F"/>
    <w:rsid w:val="0060718C"/>
    <w:rsid w:val="006076CD"/>
    <w:rsid w:val="00607AF8"/>
    <w:rsid w:val="0061060D"/>
    <w:rsid w:val="00610CA9"/>
    <w:rsid w:val="00612336"/>
    <w:rsid w:val="00612A53"/>
    <w:rsid w:val="00612C62"/>
    <w:rsid w:val="00616297"/>
    <w:rsid w:val="00616CE0"/>
    <w:rsid w:val="006174AB"/>
    <w:rsid w:val="00620F59"/>
    <w:rsid w:val="00621B79"/>
    <w:rsid w:val="0062626C"/>
    <w:rsid w:val="0062752C"/>
    <w:rsid w:val="00627768"/>
    <w:rsid w:val="006308A6"/>
    <w:rsid w:val="00633ED9"/>
    <w:rsid w:val="0063471C"/>
    <w:rsid w:val="00637C01"/>
    <w:rsid w:val="00637CD7"/>
    <w:rsid w:val="00637D80"/>
    <w:rsid w:val="00645487"/>
    <w:rsid w:val="0065024C"/>
    <w:rsid w:val="00651397"/>
    <w:rsid w:val="00653804"/>
    <w:rsid w:val="006547C1"/>
    <w:rsid w:val="00655CD7"/>
    <w:rsid w:val="00655D05"/>
    <w:rsid w:val="00657C72"/>
    <w:rsid w:val="00665DE4"/>
    <w:rsid w:val="00670D48"/>
    <w:rsid w:val="006710BC"/>
    <w:rsid w:val="00672430"/>
    <w:rsid w:val="006729C2"/>
    <w:rsid w:val="00674C72"/>
    <w:rsid w:val="00681B32"/>
    <w:rsid w:val="006828DC"/>
    <w:rsid w:val="00686AD9"/>
    <w:rsid w:val="006911E6"/>
    <w:rsid w:val="00691538"/>
    <w:rsid w:val="006943D1"/>
    <w:rsid w:val="00694431"/>
    <w:rsid w:val="00696A6D"/>
    <w:rsid w:val="00697D08"/>
    <w:rsid w:val="006A0C20"/>
    <w:rsid w:val="006A4487"/>
    <w:rsid w:val="006B0AEC"/>
    <w:rsid w:val="006B2632"/>
    <w:rsid w:val="006B2C63"/>
    <w:rsid w:val="006B62EC"/>
    <w:rsid w:val="006C0FCD"/>
    <w:rsid w:val="006C359F"/>
    <w:rsid w:val="006C5D6D"/>
    <w:rsid w:val="006D0789"/>
    <w:rsid w:val="006D1084"/>
    <w:rsid w:val="006D2585"/>
    <w:rsid w:val="006D5EC8"/>
    <w:rsid w:val="006D77DA"/>
    <w:rsid w:val="006D7D5A"/>
    <w:rsid w:val="006E05AF"/>
    <w:rsid w:val="006E12EA"/>
    <w:rsid w:val="006E1CE2"/>
    <w:rsid w:val="006E46EE"/>
    <w:rsid w:val="006E5251"/>
    <w:rsid w:val="006E7305"/>
    <w:rsid w:val="006F3949"/>
    <w:rsid w:val="006F5B36"/>
    <w:rsid w:val="007010D5"/>
    <w:rsid w:val="00702B2B"/>
    <w:rsid w:val="00703A91"/>
    <w:rsid w:val="007043F5"/>
    <w:rsid w:val="00707B01"/>
    <w:rsid w:val="00711383"/>
    <w:rsid w:val="0071148E"/>
    <w:rsid w:val="0071365B"/>
    <w:rsid w:val="00714627"/>
    <w:rsid w:val="00714D7F"/>
    <w:rsid w:val="00715791"/>
    <w:rsid w:val="00725164"/>
    <w:rsid w:val="007311DE"/>
    <w:rsid w:val="007313BA"/>
    <w:rsid w:val="00731436"/>
    <w:rsid w:val="00733E77"/>
    <w:rsid w:val="007344EE"/>
    <w:rsid w:val="0074540B"/>
    <w:rsid w:val="00746987"/>
    <w:rsid w:val="00747D6D"/>
    <w:rsid w:val="0075140B"/>
    <w:rsid w:val="00752DA2"/>
    <w:rsid w:val="007533A4"/>
    <w:rsid w:val="007557F6"/>
    <w:rsid w:val="00756686"/>
    <w:rsid w:val="00757857"/>
    <w:rsid w:val="007657BC"/>
    <w:rsid w:val="007662A4"/>
    <w:rsid w:val="00771C61"/>
    <w:rsid w:val="00775609"/>
    <w:rsid w:val="00777C0E"/>
    <w:rsid w:val="0078337B"/>
    <w:rsid w:val="007833B6"/>
    <w:rsid w:val="00787572"/>
    <w:rsid w:val="007914F0"/>
    <w:rsid w:val="00793666"/>
    <w:rsid w:val="00795059"/>
    <w:rsid w:val="00797158"/>
    <w:rsid w:val="007972F6"/>
    <w:rsid w:val="007A0532"/>
    <w:rsid w:val="007B1C31"/>
    <w:rsid w:val="007B4B64"/>
    <w:rsid w:val="007C3F04"/>
    <w:rsid w:val="007C40EB"/>
    <w:rsid w:val="007C4985"/>
    <w:rsid w:val="007C5086"/>
    <w:rsid w:val="007C653E"/>
    <w:rsid w:val="007C72E5"/>
    <w:rsid w:val="007D3619"/>
    <w:rsid w:val="007D5639"/>
    <w:rsid w:val="007E1A01"/>
    <w:rsid w:val="007E3FE3"/>
    <w:rsid w:val="007E4791"/>
    <w:rsid w:val="007E616B"/>
    <w:rsid w:val="007F2C07"/>
    <w:rsid w:val="007F5973"/>
    <w:rsid w:val="007F61A3"/>
    <w:rsid w:val="007F7153"/>
    <w:rsid w:val="007F7CA9"/>
    <w:rsid w:val="00801E18"/>
    <w:rsid w:val="008021C9"/>
    <w:rsid w:val="008039AE"/>
    <w:rsid w:val="0080425E"/>
    <w:rsid w:val="008052E6"/>
    <w:rsid w:val="00807178"/>
    <w:rsid w:val="008118FE"/>
    <w:rsid w:val="00811CE0"/>
    <w:rsid w:val="008131D0"/>
    <w:rsid w:val="008133EB"/>
    <w:rsid w:val="00813E9F"/>
    <w:rsid w:val="00814AB0"/>
    <w:rsid w:val="008171C6"/>
    <w:rsid w:val="0082528E"/>
    <w:rsid w:val="00825CEA"/>
    <w:rsid w:val="00826C4F"/>
    <w:rsid w:val="0082770D"/>
    <w:rsid w:val="00831743"/>
    <w:rsid w:val="00833B19"/>
    <w:rsid w:val="00834BD4"/>
    <w:rsid w:val="00842F45"/>
    <w:rsid w:val="00852CD4"/>
    <w:rsid w:val="008536A0"/>
    <w:rsid w:val="008536A1"/>
    <w:rsid w:val="00853A53"/>
    <w:rsid w:val="0085482F"/>
    <w:rsid w:val="008579BB"/>
    <w:rsid w:val="008618D7"/>
    <w:rsid w:val="00862E03"/>
    <w:rsid w:val="00863393"/>
    <w:rsid w:val="00864B72"/>
    <w:rsid w:val="008659B3"/>
    <w:rsid w:val="00870862"/>
    <w:rsid w:val="0087337B"/>
    <w:rsid w:val="00874395"/>
    <w:rsid w:val="00877CE0"/>
    <w:rsid w:val="008817B3"/>
    <w:rsid w:val="00881F37"/>
    <w:rsid w:val="00882EE5"/>
    <w:rsid w:val="0088611D"/>
    <w:rsid w:val="00890212"/>
    <w:rsid w:val="00890EC2"/>
    <w:rsid w:val="00891834"/>
    <w:rsid w:val="00893C1E"/>
    <w:rsid w:val="0089718D"/>
    <w:rsid w:val="008A085E"/>
    <w:rsid w:val="008A0FA1"/>
    <w:rsid w:val="008A57F4"/>
    <w:rsid w:val="008A7790"/>
    <w:rsid w:val="008A7C1E"/>
    <w:rsid w:val="008B0285"/>
    <w:rsid w:val="008B441C"/>
    <w:rsid w:val="008B5BB1"/>
    <w:rsid w:val="008B6925"/>
    <w:rsid w:val="008C0C80"/>
    <w:rsid w:val="008C15BF"/>
    <w:rsid w:val="008C2525"/>
    <w:rsid w:val="008C5141"/>
    <w:rsid w:val="008C57DD"/>
    <w:rsid w:val="008C5C5F"/>
    <w:rsid w:val="008C701F"/>
    <w:rsid w:val="008C797B"/>
    <w:rsid w:val="008D15A3"/>
    <w:rsid w:val="008D34D1"/>
    <w:rsid w:val="008D3DDA"/>
    <w:rsid w:val="008E1126"/>
    <w:rsid w:val="008E2519"/>
    <w:rsid w:val="008E320D"/>
    <w:rsid w:val="008E3329"/>
    <w:rsid w:val="008E6941"/>
    <w:rsid w:val="008F0477"/>
    <w:rsid w:val="008F095B"/>
    <w:rsid w:val="008F0FAC"/>
    <w:rsid w:val="008F2942"/>
    <w:rsid w:val="008F2B03"/>
    <w:rsid w:val="008F5C68"/>
    <w:rsid w:val="008F6737"/>
    <w:rsid w:val="00900CB3"/>
    <w:rsid w:val="00901804"/>
    <w:rsid w:val="00902638"/>
    <w:rsid w:val="009051A3"/>
    <w:rsid w:val="00906297"/>
    <w:rsid w:val="00910091"/>
    <w:rsid w:val="00910BC4"/>
    <w:rsid w:val="00916279"/>
    <w:rsid w:val="00916B22"/>
    <w:rsid w:val="00921303"/>
    <w:rsid w:val="009246EC"/>
    <w:rsid w:val="00924C89"/>
    <w:rsid w:val="00926B29"/>
    <w:rsid w:val="00930C98"/>
    <w:rsid w:val="00932EBA"/>
    <w:rsid w:val="00934284"/>
    <w:rsid w:val="00935293"/>
    <w:rsid w:val="009364D7"/>
    <w:rsid w:val="00937961"/>
    <w:rsid w:val="00937AFB"/>
    <w:rsid w:val="00943B81"/>
    <w:rsid w:val="00944C85"/>
    <w:rsid w:val="00945688"/>
    <w:rsid w:val="00951812"/>
    <w:rsid w:val="0095211A"/>
    <w:rsid w:val="00953518"/>
    <w:rsid w:val="00954265"/>
    <w:rsid w:val="00955C5B"/>
    <w:rsid w:val="009564EE"/>
    <w:rsid w:val="00960C9C"/>
    <w:rsid w:val="00964061"/>
    <w:rsid w:val="00965EDD"/>
    <w:rsid w:val="009703EA"/>
    <w:rsid w:val="00971B0D"/>
    <w:rsid w:val="00972A84"/>
    <w:rsid w:val="0097781F"/>
    <w:rsid w:val="009800AA"/>
    <w:rsid w:val="0098032F"/>
    <w:rsid w:val="00981CB8"/>
    <w:rsid w:val="00981F4B"/>
    <w:rsid w:val="00984303"/>
    <w:rsid w:val="00986259"/>
    <w:rsid w:val="009872F7"/>
    <w:rsid w:val="00993C26"/>
    <w:rsid w:val="0099562C"/>
    <w:rsid w:val="00996EE9"/>
    <w:rsid w:val="009A13FB"/>
    <w:rsid w:val="009A1EDC"/>
    <w:rsid w:val="009A33A9"/>
    <w:rsid w:val="009A409F"/>
    <w:rsid w:val="009A4B51"/>
    <w:rsid w:val="009A547D"/>
    <w:rsid w:val="009A567B"/>
    <w:rsid w:val="009A585E"/>
    <w:rsid w:val="009B0158"/>
    <w:rsid w:val="009B20FA"/>
    <w:rsid w:val="009B3EC3"/>
    <w:rsid w:val="009B5F8E"/>
    <w:rsid w:val="009B6522"/>
    <w:rsid w:val="009B6A6F"/>
    <w:rsid w:val="009B75FE"/>
    <w:rsid w:val="009C01F0"/>
    <w:rsid w:val="009C61BF"/>
    <w:rsid w:val="009C753F"/>
    <w:rsid w:val="009C7F7F"/>
    <w:rsid w:val="009C7F83"/>
    <w:rsid w:val="009D1DE4"/>
    <w:rsid w:val="009D1E45"/>
    <w:rsid w:val="009D2067"/>
    <w:rsid w:val="009D2F23"/>
    <w:rsid w:val="009D31BE"/>
    <w:rsid w:val="009D43EA"/>
    <w:rsid w:val="009D6C00"/>
    <w:rsid w:val="009D7875"/>
    <w:rsid w:val="009D7BBA"/>
    <w:rsid w:val="009E2FFC"/>
    <w:rsid w:val="009E3C88"/>
    <w:rsid w:val="009E4A3F"/>
    <w:rsid w:val="009E587A"/>
    <w:rsid w:val="009F2AB5"/>
    <w:rsid w:val="009F3210"/>
    <w:rsid w:val="009F4040"/>
    <w:rsid w:val="009F4BFA"/>
    <w:rsid w:val="00A0473E"/>
    <w:rsid w:val="00A0586C"/>
    <w:rsid w:val="00A05952"/>
    <w:rsid w:val="00A05C3C"/>
    <w:rsid w:val="00A07C7D"/>
    <w:rsid w:val="00A10647"/>
    <w:rsid w:val="00A1353A"/>
    <w:rsid w:val="00A147E3"/>
    <w:rsid w:val="00A156DE"/>
    <w:rsid w:val="00A166DB"/>
    <w:rsid w:val="00A17560"/>
    <w:rsid w:val="00A17A4F"/>
    <w:rsid w:val="00A227CE"/>
    <w:rsid w:val="00A239F1"/>
    <w:rsid w:val="00A252A0"/>
    <w:rsid w:val="00A27FAA"/>
    <w:rsid w:val="00A30844"/>
    <w:rsid w:val="00A31CEE"/>
    <w:rsid w:val="00A3346D"/>
    <w:rsid w:val="00A33A67"/>
    <w:rsid w:val="00A34D7B"/>
    <w:rsid w:val="00A352E7"/>
    <w:rsid w:val="00A40BEF"/>
    <w:rsid w:val="00A41F76"/>
    <w:rsid w:val="00A47575"/>
    <w:rsid w:val="00A47F15"/>
    <w:rsid w:val="00A51205"/>
    <w:rsid w:val="00A53D2F"/>
    <w:rsid w:val="00A55793"/>
    <w:rsid w:val="00A624FA"/>
    <w:rsid w:val="00A62E42"/>
    <w:rsid w:val="00A6307C"/>
    <w:rsid w:val="00A64316"/>
    <w:rsid w:val="00A65204"/>
    <w:rsid w:val="00A667FD"/>
    <w:rsid w:val="00A7159B"/>
    <w:rsid w:val="00A7511C"/>
    <w:rsid w:val="00A75882"/>
    <w:rsid w:val="00A75E14"/>
    <w:rsid w:val="00A80A8C"/>
    <w:rsid w:val="00A81F79"/>
    <w:rsid w:val="00A85359"/>
    <w:rsid w:val="00A85FC1"/>
    <w:rsid w:val="00AA123A"/>
    <w:rsid w:val="00AA2B65"/>
    <w:rsid w:val="00AA5DBD"/>
    <w:rsid w:val="00AA6C81"/>
    <w:rsid w:val="00AA70EC"/>
    <w:rsid w:val="00AA753B"/>
    <w:rsid w:val="00AB0180"/>
    <w:rsid w:val="00AB1861"/>
    <w:rsid w:val="00AB24C0"/>
    <w:rsid w:val="00AB4515"/>
    <w:rsid w:val="00AB4D57"/>
    <w:rsid w:val="00AB6517"/>
    <w:rsid w:val="00AB7875"/>
    <w:rsid w:val="00AB7CE3"/>
    <w:rsid w:val="00AC2080"/>
    <w:rsid w:val="00AC5AB8"/>
    <w:rsid w:val="00AC5EFF"/>
    <w:rsid w:val="00AC6226"/>
    <w:rsid w:val="00AC6AA4"/>
    <w:rsid w:val="00AD2B28"/>
    <w:rsid w:val="00AE2C04"/>
    <w:rsid w:val="00AE3AD7"/>
    <w:rsid w:val="00AE3DBA"/>
    <w:rsid w:val="00AF2C3F"/>
    <w:rsid w:val="00AF3F23"/>
    <w:rsid w:val="00AF6E9E"/>
    <w:rsid w:val="00B03A67"/>
    <w:rsid w:val="00B03AE4"/>
    <w:rsid w:val="00B0403E"/>
    <w:rsid w:val="00B04508"/>
    <w:rsid w:val="00B05C20"/>
    <w:rsid w:val="00B07779"/>
    <w:rsid w:val="00B13D74"/>
    <w:rsid w:val="00B222C3"/>
    <w:rsid w:val="00B22708"/>
    <w:rsid w:val="00B22825"/>
    <w:rsid w:val="00B240F5"/>
    <w:rsid w:val="00B2672C"/>
    <w:rsid w:val="00B26D1C"/>
    <w:rsid w:val="00B26DFE"/>
    <w:rsid w:val="00B3023B"/>
    <w:rsid w:val="00B313B0"/>
    <w:rsid w:val="00B33BE3"/>
    <w:rsid w:val="00B34347"/>
    <w:rsid w:val="00B366D6"/>
    <w:rsid w:val="00B37D12"/>
    <w:rsid w:val="00B409F4"/>
    <w:rsid w:val="00B41CD7"/>
    <w:rsid w:val="00B4220D"/>
    <w:rsid w:val="00B43F89"/>
    <w:rsid w:val="00B4400D"/>
    <w:rsid w:val="00B538E5"/>
    <w:rsid w:val="00B55316"/>
    <w:rsid w:val="00B55F24"/>
    <w:rsid w:val="00B56FAE"/>
    <w:rsid w:val="00B5798C"/>
    <w:rsid w:val="00B62237"/>
    <w:rsid w:val="00B66550"/>
    <w:rsid w:val="00B723A9"/>
    <w:rsid w:val="00B768D7"/>
    <w:rsid w:val="00B76BBD"/>
    <w:rsid w:val="00B81028"/>
    <w:rsid w:val="00B81193"/>
    <w:rsid w:val="00B826EF"/>
    <w:rsid w:val="00B90092"/>
    <w:rsid w:val="00B90404"/>
    <w:rsid w:val="00B9231A"/>
    <w:rsid w:val="00B93367"/>
    <w:rsid w:val="00B9372B"/>
    <w:rsid w:val="00B978A0"/>
    <w:rsid w:val="00BA1433"/>
    <w:rsid w:val="00BA1FB9"/>
    <w:rsid w:val="00BA5867"/>
    <w:rsid w:val="00BA5F0A"/>
    <w:rsid w:val="00BB1A05"/>
    <w:rsid w:val="00BB42C9"/>
    <w:rsid w:val="00BB50C1"/>
    <w:rsid w:val="00BB74EF"/>
    <w:rsid w:val="00BC0C25"/>
    <w:rsid w:val="00BC15EE"/>
    <w:rsid w:val="00BC221B"/>
    <w:rsid w:val="00BC3F24"/>
    <w:rsid w:val="00BC4E8E"/>
    <w:rsid w:val="00BC69AC"/>
    <w:rsid w:val="00BC6A3A"/>
    <w:rsid w:val="00BD0D45"/>
    <w:rsid w:val="00BD4F6F"/>
    <w:rsid w:val="00BE1D0D"/>
    <w:rsid w:val="00BE1FF5"/>
    <w:rsid w:val="00BE3ADE"/>
    <w:rsid w:val="00BE4A8D"/>
    <w:rsid w:val="00BE4C84"/>
    <w:rsid w:val="00BE7D1B"/>
    <w:rsid w:val="00BF140E"/>
    <w:rsid w:val="00BF719B"/>
    <w:rsid w:val="00BF7E73"/>
    <w:rsid w:val="00C0049A"/>
    <w:rsid w:val="00C01B85"/>
    <w:rsid w:val="00C03A7B"/>
    <w:rsid w:val="00C04A6F"/>
    <w:rsid w:val="00C05AAB"/>
    <w:rsid w:val="00C07BC6"/>
    <w:rsid w:val="00C112ED"/>
    <w:rsid w:val="00C11F8F"/>
    <w:rsid w:val="00C1228E"/>
    <w:rsid w:val="00C21191"/>
    <w:rsid w:val="00C239AC"/>
    <w:rsid w:val="00C247C0"/>
    <w:rsid w:val="00C27D23"/>
    <w:rsid w:val="00C307C4"/>
    <w:rsid w:val="00C336AA"/>
    <w:rsid w:val="00C3387E"/>
    <w:rsid w:val="00C34D31"/>
    <w:rsid w:val="00C34E1A"/>
    <w:rsid w:val="00C36327"/>
    <w:rsid w:val="00C401C2"/>
    <w:rsid w:val="00C40F23"/>
    <w:rsid w:val="00C436AC"/>
    <w:rsid w:val="00C456E0"/>
    <w:rsid w:val="00C47A6C"/>
    <w:rsid w:val="00C47C09"/>
    <w:rsid w:val="00C47C5F"/>
    <w:rsid w:val="00C521C1"/>
    <w:rsid w:val="00C5600F"/>
    <w:rsid w:val="00C566B3"/>
    <w:rsid w:val="00C60BB4"/>
    <w:rsid w:val="00C6313F"/>
    <w:rsid w:val="00C63E84"/>
    <w:rsid w:val="00C6451E"/>
    <w:rsid w:val="00C658CC"/>
    <w:rsid w:val="00C66F86"/>
    <w:rsid w:val="00C67A63"/>
    <w:rsid w:val="00C67F96"/>
    <w:rsid w:val="00C70CF2"/>
    <w:rsid w:val="00C71C67"/>
    <w:rsid w:val="00C732D8"/>
    <w:rsid w:val="00C76428"/>
    <w:rsid w:val="00C82EBA"/>
    <w:rsid w:val="00C8356E"/>
    <w:rsid w:val="00C83790"/>
    <w:rsid w:val="00C851E1"/>
    <w:rsid w:val="00C90B50"/>
    <w:rsid w:val="00C92283"/>
    <w:rsid w:val="00C94483"/>
    <w:rsid w:val="00C94A96"/>
    <w:rsid w:val="00C9555D"/>
    <w:rsid w:val="00C975F1"/>
    <w:rsid w:val="00CA0E05"/>
    <w:rsid w:val="00CA1D51"/>
    <w:rsid w:val="00CA21E0"/>
    <w:rsid w:val="00CA58C7"/>
    <w:rsid w:val="00CA7000"/>
    <w:rsid w:val="00CA72C5"/>
    <w:rsid w:val="00CB10CA"/>
    <w:rsid w:val="00CB311A"/>
    <w:rsid w:val="00CB3977"/>
    <w:rsid w:val="00CB4E42"/>
    <w:rsid w:val="00CB500F"/>
    <w:rsid w:val="00CC00D2"/>
    <w:rsid w:val="00CC39F9"/>
    <w:rsid w:val="00CC79AD"/>
    <w:rsid w:val="00CC7ACB"/>
    <w:rsid w:val="00CD3D4E"/>
    <w:rsid w:val="00CD4998"/>
    <w:rsid w:val="00CD4A77"/>
    <w:rsid w:val="00CD4FAA"/>
    <w:rsid w:val="00CE38FE"/>
    <w:rsid w:val="00CE5C18"/>
    <w:rsid w:val="00CF026B"/>
    <w:rsid w:val="00CF0B16"/>
    <w:rsid w:val="00CF1C82"/>
    <w:rsid w:val="00CF242D"/>
    <w:rsid w:val="00CF60F1"/>
    <w:rsid w:val="00D03E96"/>
    <w:rsid w:val="00D044C1"/>
    <w:rsid w:val="00D04991"/>
    <w:rsid w:val="00D07B06"/>
    <w:rsid w:val="00D1210C"/>
    <w:rsid w:val="00D12EAC"/>
    <w:rsid w:val="00D13680"/>
    <w:rsid w:val="00D153C2"/>
    <w:rsid w:val="00D15673"/>
    <w:rsid w:val="00D1677D"/>
    <w:rsid w:val="00D16CFE"/>
    <w:rsid w:val="00D2044F"/>
    <w:rsid w:val="00D21204"/>
    <w:rsid w:val="00D25705"/>
    <w:rsid w:val="00D25BF1"/>
    <w:rsid w:val="00D260A5"/>
    <w:rsid w:val="00D32C6F"/>
    <w:rsid w:val="00D34593"/>
    <w:rsid w:val="00D345DA"/>
    <w:rsid w:val="00D358BF"/>
    <w:rsid w:val="00D44051"/>
    <w:rsid w:val="00D459CE"/>
    <w:rsid w:val="00D45E49"/>
    <w:rsid w:val="00D47866"/>
    <w:rsid w:val="00D47931"/>
    <w:rsid w:val="00D5113C"/>
    <w:rsid w:val="00D53C62"/>
    <w:rsid w:val="00D5473D"/>
    <w:rsid w:val="00D54AA1"/>
    <w:rsid w:val="00D5794F"/>
    <w:rsid w:val="00D60A4C"/>
    <w:rsid w:val="00D616B1"/>
    <w:rsid w:val="00D63258"/>
    <w:rsid w:val="00D63B9A"/>
    <w:rsid w:val="00D666A1"/>
    <w:rsid w:val="00D67071"/>
    <w:rsid w:val="00D67F01"/>
    <w:rsid w:val="00D721BE"/>
    <w:rsid w:val="00D73BB5"/>
    <w:rsid w:val="00D764D7"/>
    <w:rsid w:val="00D77221"/>
    <w:rsid w:val="00D80977"/>
    <w:rsid w:val="00D8120C"/>
    <w:rsid w:val="00D823F7"/>
    <w:rsid w:val="00D85DCB"/>
    <w:rsid w:val="00D85E47"/>
    <w:rsid w:val="00D87F64"/>
    <w:rsid w:val="00D90B00"/>
    <w:rsid w:val="00D95BD2"/>
    <w:rsid w:val="00D95C84"/>
    <w:rsid w:val="00D97582"/>
    <w:rsid w:val="00DA1288"/>
    <w:rsid w:val="00DA1801"/>
    <w:rsid w:val="00DA1A2F"/>
    <w:rsid w:val="00DA30B9"/>
    <w:rsid w:val="00DA7F23"/>
    <w:rsid w:val="00DB56A6"/>
    <w:rsid w:val="00DC15D3"/>
    <w:rsid w:val="00DC1E85"/>
    <w:rsid w:val="00DC3165"/>
    <w:rsid w:val="00DC3A83"/>
    <w:rsid w:val="00DC3B4D"/>
    <w:rsid w:val="00DC71FF"/>
    <w:rsid w:val="00DD039C"/>
    <w:rsid w:val="00DD0A22"/>
    <w:rsid w:val="00DD16D5"/>
    <w:rsid w:val="00DD1919"/>
    <w:rsid w:val="00DD19EF"/>
    <w:rsid w:val="00DD6B5D"/>
    <w:rsid w:val="00DD6DF4"/>
    <w:rsid w:val="00DE0D01"/>
    <w:rsid w:val="00DE3CDC"/>
    <w:rsid w:val="00DE427B"/>
    <w:rsid w:val="00DE467F"/>
    <w:rsid w:val="00DF1BAF"/>
    <w:rsid w:val="00DF6B50"/>
    <w:rsid w:val="00E011E5"/>
    <w:rsid w:val="00E1034F"/>
    <w:rsid w:val="00E12DEF"/>
    <w:rsid w:val="00E12E03"/>
    <w:rsid w:val="00E1583A"/>
    <w:rsid w:val="00E158F4"/>
    <w:rsid w:val="00E16E8B"/>
    <w:rsid w:val="00E16FD1"/>
    <w:rsid w:val="00E225A3"/>
    <w:rsid w:val="00E23197"/>
    <w:rsid w:val="00E266C0"/>
    <w:rsid w:val="00E26834"/>
    <w:rsid w:val="00E26EA9"/>
    <w:rsid w:val="00E30811"/>
    <w:rsid w:val="00E30F16"/>
    <w:rsid w:val="00E324B0"/>
    <w:rsid w:val="00E37D8E"/>
    <w:rsid w:val="00E439F7"/>
    <w:rsid w:val="00E50E0E"/>
    <w:rsid w:val="00E51755"/>
    <w:rsid w:val="00E5395D"/>
    <w:rsid w:val="00E53BA4"/>
    <w:rsid w:val="00E559C1"/>
    <w:rsid w:val="00E56025"/>
    <w:rsid w:val="00E56230"/>
    <w:rsid w:val="00E62F95"/>
    <w:rsid w:val="00E6356B"/>
    <w:rsid w:val="00E64691"/>
    <w:rsid w:val="00E64F06"/>
    <w:rsid w:val="00E65E47"/>
    <w:rsid w:val="00E6785A"/>
    <w:rsid w:val="00E67D96"/>
    <w:rsid w:val="00E70B1C"/>
    <w:rsid w:val="00E7111C"/>
    <w:rsid w:val="00E75752"/>
    <w:rsid w:val="00E821D4"/>
    <w:rsid w:val="00E82B49"/>
    <w:rsid w:val="00E833D4"/>
    <w:rsid w:val="00E83891"/>
    <w:rsid w:val="00E84AE7"/>
    <w:rsid w:val="00E85CB1"/>
    <w:rsid w:val="00E875D6"/>
    <w:rsid w:val="00E876F8"/>
    <w:rsid w:val="00E91498"/>
    <w:rsid w:val="00E92490"/>
    <w:rsid w:val="00E9543B"/>
    <w:rsid w:val="00EA2395"/>
    <w:rsid w:val="00EA27AB"/>
    <w:rsid w:val="00EA38A0"/>
    <w:rsid w:val="00EA5F28"/>
    <w:rsid w:val="00EA65E9"/>
    <w:rsid w:val="00EA67F3"/>
    <w:rsid w:val="00EB06E3"/>
    <w:rsid w:val="00EB0D6A"/>
    <w:rsid w:val="00EB0DE5"/>
    <w:rsid w:val="00EB13C0"/>
    <w:rsid w:val="00EB1B08"/>
    <w:rsid w:val="00EB2308"/>
    <w:rsid w:val="00EB3758"/>
    <w:rsid w:val="00EB3F64"/>
    <w:rsid w:val="00EB5320"/>
    <w:rsid w:val="00EB6472"/>
    <w:rsid w:val="00EB6640"/>
    <w:rsid w:val="00EB7F3F"/>
    <w:rsid w:val="00EC0E62"/>
    <w:rsid w:val="00EC1136"/>
    <w:rsid w:val="00EC1A7B"/>
    <w:rsid w:val="00EC2B38"/>
    <w:rsid w:val="00EC4690"/>
    <w:rsid w:val="00EC525E"/>
    <w:rsid w:val="00EC729A"/>
    <w:rsid w:val="00EC7F7C"/>
    <w:rsid w:val="00ED0026"/>
    <w:rsid w:val="00ED2374"/>
    <w:rsid w:val="00ED37C5"/>
    <w:rsid w:val="00ED3C05"/>
    <w:rsid w:val="00ED4309"/>
    <w:rsid w:val="00ED59A9"/>
    <w:rsid w:val="00ED6EED"/>
    <w:rsid w:val="00EE40EA"/>
    <w:rsid w:val="00EE59B5"/>
    <w:rsid w:val="00EE5B90"/>
    <w:rsid w:val="00EE63E1"/>
    <w:rsid w:val="00EE6FB7"/>
    <w:rsid w:val="00EE7D5D"/>
    <w:rsid w:val="00EF11D9"/>
    <w:rsid w:val="00EF2F9A"/>
    <w:rsid w:val="00F00D04"/>
    <w:rsid w:val="00F00E0A"/>
    <w:rsid w:val="00F018D9"/>
    <w:rsid w:val="00F01BE6"/>
    <w:rsid w:val="00F01F77"/>
    <w:rsid w:val="00F03C79"/>
    <w:rsid w:val="00F04100"/>
    <w:rsid w:val="00F045AD"/>
    <w:rsid w:val="00F04A5D"/>
    <w:rsid w:val="00F078FF"/>
    <w:rsid w:val="00F13CBC"/>
    <w:rsid w:val="00F146E6"/>
    <w:rsid w:val="00F157CB"/>
    <w:rsid w:val="00F17D16"/>
    <w:rsid w:val="00F34EDC"/>
    <w:rsid w:val="00F35816"/>
    <w:rsid w:val="00F367C6"/>
    <w:rsid w:val="00F36D2C"/>
    <w:rsid w:val="00F37708"/>
    <w:rsid w:val="00F40031"/>
    <w:rsid w:val="00F44654"/>
    <w:rsid w:val="00F44658"/>
    <w:rsid w:val="00F47D60"/>
    <w:rsid w:val="00F54BD2"/>
    <w:rsid w:val="00F56B8A"/>
    <w:rsid w:val="00F56BF7"/>
    <w:rsid w:val="00F56D43"/>
    <w:rsid w:val="00F625FB"/>
    <w:rsid w:val="00F636BD"/>
    <w:rsid w:val="00F641EE"/>
    <w:rsid w:val="00F65161"/>
    <w:rsid w:val="00F66656"/>
    <w:rsid w:val="00F666D6"/>
    <w:rsid w:val="00F704AA"/>
    <w:rsid w:val="00F72DDA"/>
    <w:rsid w:val="00F738C1"/>
    <w:rsid w:val="00F7664A"/>
    <w:rsid w:val="00F777E8"/>
    <w:rsid w:val="00F814EC"/>
    <w:rsid w:val="00F81513"/>
    <w:rsid w:val="00F83E08"/>
    <w:rsid w:val="00F85A61"/>
    <w:rsid w:val="00F908A6"/>
    <w:rsid w:val="00F90F3F"/>
    <w:rsid w:val="00F9162F"/>
    <w:rsid w:val="00F917AE"/>
    <w:rsid w:val="00F9320D"/>
    <w:rsid w:val="00F938F0"/>
    <w:rsid w:val="00F9637F"/>
    <w:rsid w:val="00FA1E71"/>
    <w:rsid w:val="00FA33DB"/>
    <w:rsid w:val="00FA4C5F"/>
    <w:rsid w:val="00FA7A8B"/>
    <w:rsid w:val="00FB0823"/>
    <w:rsid w:val="00FB09E9"/>
    <w:rsid w:val="00FB1489"/>
    <w:rsid w:val="00FB269C"/>
    <w:rsid w:val="00FB323B"/>
    <w:rsid w:val="00FB463D"/>
    <w:rsid w:val="00FC019B"/>
    <w:rsid w:val="00FC3433"/>
    <w:rsid w:val="00FC57C0"/>
    <w:rsid w:val="00FD04F8"/>
    <w:rsid w:val="00FD136A"/>
    <w:rsid w:val="00FD3481"/>
    <w:rsid w:val="00FD7E6B"/>
    <w:rsid w:val="00FE003E"/>
    <w:rsid w:val="00FE0679"/>
    <w:rsid w:val="00FE3BCE"/>
    <w:rsid w:val="00FE3D05"/>
    <w:rsid w:val="00FE4C95"/>
    <w:rsid w:val="00FE5FDA"/>
    <w:rsid w:val="00FF1CBE"/>
    <w:rsid w:val="00FF39A7"/>
    <w:rsid w:val="00FF4871"/>
    <w:rsid w:val="00FF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C5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FD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B22708"/>
    <w:pPr>
      <w:keepNext/>
      <w:spacing w:after="0" w:line="240" w:lineRule="auto"/>
      <w:outlineLvl w:val="2"/>
    </w:pPr>
    <w:rPr>
      <w:rFonts w:ascii="Arial" w:eastAsia="Times New Roman" w:hAnsi="Arial"/>
      <w:b/>
      <w:sz w:val="20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22708"/>
    <w:rPr>
      <w:rFonts w:ascii="Arial" w:eastAsia="Times New Roman" w:hAnsi="Arial" w:cs="Arial"/>
      <w:b/>
      <w:sz w:val="20"/>
      <w:szCs w:val="21"/>
      <w:lang w:eastAsia="pt-BR"/>
    </w:rPr>
  </w:style>
  <w:style w:type="paragraph" w:styleId="Corpodetexto2">
    <w:name w:val="Body Text 2"/>
    <w:basedOn w:val="Normal"/>
    <w:link w:val="Corpodetexto2Char"/>
    <w:semiHidden/>
    <w:rsid w:val="00B22708"/>
    <w:pPr>
      <w:spacing w:after="0" w:line="312" w:lineRule="auto"/>
      <w:jc w:val="both"/>
    </w:pPr>
    <w:rPr>
      <w:rFonts w:ascii="Arial" w:eastAsia="Times New Roman" w:hAnsi="Arial"/>
      <w:i/>
      <w:iCs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semiHidden/>
    <w:rsid w:val="00B22708"/>
    <w:rPr>
      <w:rFonts w:ascii="Arial" w:eastAsia="Times New Roman" w:hAnsi="Arial" w:cs="Arial"/>
      <w:i/>
      <w:iCs/>
      <w:sz w:val="24"/>
      <w:szCs w:val="24"/>
      <w:lang w:eastAsia="pt-BR"/>
    </w:rPr>
  </w:style>
  <w:style w:type="character" w:styleId="Hyperlink">
    <w:name w:val="Hyperlink"/>
    <w:semiHidden/>
    <w:rsid w:val="00B2270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22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2708"/>
  </w:style>
  <w:style w:type="paragraph" w:styleId="Rodap">
    <w:name w:val="footer"/>
    <w:basedOn w:val="Normal"/>
    <w:link w:val="RodapChar"/>
    <w:uiPriority w:val="99"/>
    <w:unhideWhenUsed/>
    <w:rsid w:val="00B22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708"/>
  </w:style>
  <w:style w:type="character" w:customStyle="1" w:styleId="ecxapple-style-span">
    <w:name w:val="ecxapple-style-span"/>
    <w:basedOn w:val="Fontepargpadro"/>
    <w:rsid w:val="00BE4C84"/>
  </w:style>
  <w:style w:type="paragraph" w:styleId="Textodebalo">
    <w:name w:val="Balloon Text"/>
    <w:basedOn w:val="Normal"/>
    <w:link w:val="TextodebaloChar"/>
    <w:uiPriority w:val="99"/>
    <w:semiHidden/>
    <w:unhideWhenUsed/>
    <w:rsid w:val="007756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5609"/>
    <w:rPr>
      <w:rFonts w:ascii="Tahoma" w:hAnsi="Tahoma" w:cs="Tahoma"/>
      <w:sz w:val="16"/>
      <w:szCs w:val="16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F3210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9F3210"/>
    <w:rPr>
      <w:lang w:eastAsia="en-US"/>
    </w:rPr>
  </w:style>
  <w:style w:type="character" w:styleId="Refdenotadefim">
    <w:name w:val="endnote reference"/>
    <w:uiPriority w:val="99"/>
    <w:semiHidden/>
    <w:unhideWhenUsed/>
    <w:rsid w:val="009F3210"/>
    <w:rPr>
      <w:vertAlign w:val="superscript"/>
    </w:rPr>
  </w:style>
  <w:style w:type="character" w:styleId="nfase">
    <w:name w:val="Emphasis"/>
    <w:uiPriority w:val="20"/>
    <w:qFormat/>
    <w:rsid w:val="0016572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63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633E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564EE"/>
    <w:pPr>
      <w:ind w:left="708"/>
    </w:pPr>
  </w:style>
  <w:style w:type="character" w:styleId="Forte">
    <w:name w:val="Strong"/>
    <w:uiPriority w:val="22"/>
    <w:qFormat/>
    <w:rsid w:val="00930C98"/>
    <w:rPr>
      <w:b/>
      <w:bCs/>
    </w:rPr>
  </w:style>
  <w:style w:type="character" w:styleId="Refdecomentrio">
    <w:name w:val="annotation reference"/>
    <w:uiPriority w:val="99"/>
    <w:semiHidden/>
    <w:unhideWhenUsed/>
    <w:rsid w:val="002E02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029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029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029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0298"/>
    <w:rPr>
      <w:b/>
      <w:bCs/>
      <w:lang w:eastAsia="en-US"/>
    </w:rPr>
  </w:style>
  <w:style w:type="paragraph" w:styleId="Reviso">
    <w:name w:val="Revision"/>
    <w:hidden/>
    <w:uiPriority w:val="99"/>
    <w:semiHidden/>
    <w:rsid w:val="007F61A3"/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B66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B6640"/>
    <w:rPr>
      <w:rFonts w:eastAsiaTheme="minorHAnsi" w:cstheme="minorBidi"/>
      <w:sz w:val="22"/>
      <w:szCs w:val="21"/>
      <w:lang w:eastAsia="en-US"/>
    </w:rPr>
  </w:style>
  <w:style w:type="character" w:customStyle="1" w:styleId="normaltextrun">
    <w:name w:val="normaltextrun"/>
    <w:basedOn w:val="Fontepargpadro"/>
    <w:rsid w:val="00344E34"/>
  </w:style>
  <w:style w:type="character" w:customStyle="1" w:styleId="eop">
    <w:name w:val="eop"/>
    <w:basedOn w:val="Fontepargpadro"/>
    <w:rsid w:val="00344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FD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B22708"/>
    <w:pPr>
      <w:keepNext/>
      <w:spacing w:after="0" w:line="240" w:lineRule="auto"/>
      <w:outlineLvl w:val="2"/>
    </w:pPr>
    <w:rPr>
      <w:rFonts w:ascii="Arial" w:eastAsia="Times New Roman" w:hAnsi="Arial"/>
      <w:b/>
      <w:sz w:val="20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22708"/>
    <w:rPr>
      <w:rFonts w:ascii="Arial" w:eastAsia="Times New Roman" w:hAnsi="Arial" w:cs="Arial"/>
      <w:b/>
      <w:sz w:val="20"/>
      <w:szCs w:val="21"/>
      <w:lang w:eastAsia="pt-BR"/>
    </w:rPr>
  </w:style>
  <w:style w:type="paragraph" w:styleId="Corpodetexto2">
    <w:name w:val="Body Text 2"/>
    <w:basedOn w:val="Normal"/>
    <w:link w:val="Corpodetexto2Char"/>
    <w:semiHidden/>
    <w:rsid w:val="00B22708"/>
    <w:pPr>
      <w:spacing w:after="0" w:line="312" w:lineRule="auto"/>
      <w:jc w:val="both"/>
    </w:pPr>
    <w:rPr>
      <w:rFonts w:ascii="Arial" w:eastAsia="Times New Roman" w:hAnsi="Arial"/>
      <w:i/>
      <w:iCs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semiHidden/>
    <w:rsid w:val="00B22708"/>
    <w:rPr>
      <w:rFonts w:ascii="Arial" w:eastAsia="Times New Roman" w:hAnsi="Arial" w:cs="Arial"/>
      <w:i/>
      <w:iCs/>
      <w:sz w:val="24"/>
      <w:szCs w:val="24"/>
      <w:lang w:eastAsia="pt-BR"/>
    </w:rPr>
  </w:style>
  <w:style w:type="character" w:styleId="Hyperlink">
    <w:name w:val="Hyperlink"/>
    <w:semiHidden/>
    <w:rsid w:val="00B2270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22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2708"/>
  </w:style>
  <w:style w:type="paragraph" w:styleId="Rodap">
    <w:name w:val="footer"/>
    <w:basedOn w:val="Normal"/>
    <w:link w:val="RodapChar"/>
    <w:uiPriority w:val="99"/>
    <w:unhideWhenUsed/>
    <w:rsid w:val="00B22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708"/>
  </w:style>
  <w:style w:type="character" w:customStyle="1" w:styleId="ecxapple-style-span">
    <w:name w:val="ecxapple-style-span"/>
    <w:basedOn w:val="Fontepargpadro"/>
    <w:rsid w:val="00BE4C84"/>
  </w:style>
  <w:style w:type="paragraph" w:styleId="Textodebalo">
    <w:name w:val="Balloon Text"/>
    <w:basedOn w:val="Normal"/>
    <w:link w:val="TextodebaloChar"/>
    <w:uiPriority w:val="99"/>
    <w:semiHidden/>
    <w:unhideWhenUsed/>
    <w:rsid w:val="007756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5609"/>
    <w:rPr>
      <w:rFonts w:ascii="Tahoma" w:hAnsi="Tahoma" w:cs="Tahoma"/>
      <w:sz w:val="16"/>
      <w:szCs w:val="16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F3210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9F3210"/>
    <w:rPr>
      <w:lang w:eastAsia="en-US"/>
    </w:rPr>
  </w:style>
  <w:style w:type="character" w:styleId="Refdenotadefim">
    <w:name w:val="endnote reference"/>
    <w:uiPriority w:val="99"/>
    <w:semiHidden/>
    <w:unhideWhenUsed/>
    <w:rsid w:val="009F3210"/>
    <w:rPr>
      <w:vertAlign w:val="superscript"/>
    </w:rPr>
  </w:style>
  <w:style w:type="character" w:styleId="nfase">
    <w:name w:val="Emphasis"/>
    <w:uiPriority w:val="20"/>
    <w:qFormat/>
    <w:rsid w:val="0016572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63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633E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564EE"/>
    <w:pPr>
      <w:ind w:left="708"/>
    </w:pPr>
  </w:style>
  <w:style w:type="character" w:styleId="Forte">
    <w:name w:val="Strong"/>
    <w:uiPriority w:val="22"/>
    <w:qFormat/>
    <w:rsid w:val="00930C98"/>
    <w:rPr>
      <w:b/>
      <w:bCs/>
    </w:rPr>
  </w:style>
  <w:style w:type="character" w:styleId="Refdecomentrio">
    <w:name w:val="annotation reference"/>
    <w:uiPriority w:val="99"/>
    <w:semiHidden/>
    <w:unhideWhenUsed/>
    <w:rsid w:val="002E02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029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029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029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0298"/>
    <w:rPr>
      <w:b/>
      <w:bCs/>
      <w:lang w:eastAsia="en-US"/>
    </w:rPr>
  </w:style>
  <w:style w:type="paragraph" w:styleId="Reviso">
    <w:name w:val="Revision"/>
    <w:hidden/>
    <w:uiPriority w:val="99"/>
    <w:semiHidden/>
    <w:rsid w:val="007F61A3"/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B66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B6640"/>
    <w:rPr>
      <w:rFonts w:eastAsiaTheme="minorHAnsi" w:cstheme="minorBidi"/>
      <w:sz w:val="22"/>
      <w:szCs w:val="21"/>
      <w:lang w:eastAsia="en-US"/>
    </w:rPr>
  </w:style>
  <w:style w:type="character" w:customStyle="1" w:styleId="normaltextrun">
    <w:name w:val="normaltextrun"/>
    <w:basedOn w:val="Fontepargpadro"/>
    <w:rsid w:val="00344E34"/>
  </w:style>
  <w:style w:type="character" w:customStyle="1" w:styleId="eop">
    <w:name w:val="eop"/>
    <w:basedOn w:val="Fontepargpadro"/>
    <w:rsid w:val="0034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4918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464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4613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8186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4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3737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77168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2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79260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9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0233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5631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92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8729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90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14409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8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6944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5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43464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6909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0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45312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9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45149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2552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430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1642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8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5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2287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7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56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48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430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4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98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9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001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3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74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9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352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2172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131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983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6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762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8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016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773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18095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921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9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573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9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591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4589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6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012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8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895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6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1884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2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5703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34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643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8550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14102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8255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01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36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974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41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504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31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354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58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21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\\10.1.51.21\Dados\PRINTER%20PRESS\Assessoria%20de%20Comunica&#231;&#227;o\ANEF\2019\Releases\lilian.sanches@grupoprinter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6F284C8FED8A4AB0A7B76A95E439CE" ma:contentTypeVersion="12" ma:contentTypeDescription="Crie um novo documento." ma:contentTypeScope="" ma:versionID="03c930832ffad29d778a21078b085084">
  <xsd:schema xmlns:xsd="http://www.w3.org/2001/XMLSchema" xmlns:xs="http://www.w3.org/2001/XMLSchema" xmlns:p="http://schemas.microsoft.com/office/2006/metadata/properties" xmlns:ns2="eee943e7-9213-4cfd-81b2-d8022ed74f62" xmlns:ns3="95163ad2-2e2b-4dbd-b019-8a4463cacaf9" targetNamespace="http://schemas.microsoft.com/office/2006/metadata/properties" ma:root="true" ma:fieldsID="95eb30dc2cdc3abe17edd8d1c5f1a849" ns2:_="" ns3:_="">
    <xsd:import namespace="eee943e7-9213-4cfd-81b2-d8022ed74f62"/>
    <xsd:import namespace="95163ad2-2e2b-4dbd-b019-8a4463cac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943e7-9213-4cfd-81b2-d8022ed74f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3ad2-2e2b-4dbd-b019-8a4463cac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E472-05EE-4716-9876-761C5806F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943e7-9213-4cfd-81b2-d8022ed74f62"/>
    <ds:schemaRef ds:uri="95163ad2-2e2b-4dbd-b019-8a4463cac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6F0D4-A553-4671-9D34-988CC33A4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02B549-0D9A-46D2-8515-B098E0200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5459EB-F4E9-4DA0-8739-16950481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3953</CharactersWithSpaces>
  <SharedDoc>false</SharedDoc>
  <HLinks>
    <vt:vector size="12" baseType="variant"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mailto:felipe.guimaraes@printerpress.com.br</vt:lpwstr>
      </vt:variant>
      <vt:variant>
        <vt:lpwstr/>
      </vt:variant>
      <vt:variant>
        <vt:i4>5636207</vt:i4>
      </vt:variant>
      <vt:variant>
        <vt:i4>0</vt:i4>
      </vt:variant>
      <vt:variant>
        <vt:i4>0</vt:i4>
      </vt:variant>
      <vt:variant>
        <vt:i4>5</vt:i4>
      </vt:variant>
      <vt:variant>
        <vt:lpwstr>mailto:evelyn.cheida@printerpress.com.br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zelia</cp:lastModifiedBy>
  <cp:revision>2</cp:revision>
  <cp:lastPrinted>2017-08-30T14:02:00Z</cp:lastPrinted>
  <dcterms:created xsi:type="dcterms:W3CDTF">2021-03-10T22:07:00Z</dcterms:created>
  <dcterms:modified xsi:type="dcterms:W3CDTF">2021-03-10T22:07:00Z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0x010100E46F284C8FED8A4AB0A7B76A95E439CE</vt:lpwstr>
  </property>
</Properties>
</file>